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7C2B" w14:textId="5B3A96C1" w:rsidR="00FB15CF" w:rsidRPr="00666C1A" w:rsidRDefault="00903BB6" w:rsidP="00666C1A">
      <w:pPr>
        <w:suppressAutoHyphens/>
        <w:autoSpaceDN w:val="0"/>
        <w:spacing w:after="60" w:line="240" w:lineRule="auto"/>
        <w:ind w:left="142"/>
        <w:jc w:val="center"/>
        <w:rPr>
          <w:rFonts w:ascii="Bembo" w:eastAsia="Times New Roman" w:hAnsi="Bembo" w:cstheme="minorHAnsi"/>
          <w:b/>
          <w:bCs/>
          <w:color w:val="000000" w:themeColor="text1"/>
          <w:sz w:val="20"/>
          <w:szCs w:val="20"/>
        </w:rPr>
      </w:pPr>
      <w:bookmarkStart w:id="0" w:name="_Hlk150968260"/>
      <w:bookmarkEnd w:id="0"/>
      <w:r w:rsidRPr="00666C1A">
        <w:rPr>
          <w:rFonts w:ascii="Bembo" w:eastAsia="Times New Roman" w:hAnsi="Bembo" w:cstheme="minorHAnsi"/>
          <w:b/>
          <w:bCs/>
          <w:color w:val="000000" w:themeColor="text1"/>
          <w:sz w:val="20"/>
          <w:szCs w:val="20"/>
        </w:rPr>
        <w:t xml:space="preserve"> </w:t>
      </w:r>
      <w:r w:rsidR="00FB15CF" w:rsidRPr="00666C1A">
        <w:rPr>
          <w:rFonts w:ascii="Bembo" w:eastAsia="Times New Roman" w:hAnsi="Bembo" w:cstheme="minorHAnsi"/>
          <w:b/>
          <w:bCs/>
          <w:color w:val="000000" w:themeColor="text1"/>
          <w:sz w:val="20"/>
          <w:szCs w:val="20"/>
        </w:rPr>
        <w:t>INFORMATIVA SUL TRATTAMENTO DEI DATI PERSONALI</w:t>
      </w:r>
    </w:p>
    <w:p w14:paraId="619F0EE6" w14:textId="77777777" w:rsidR="00F44FF2" w:rsidRPr="00666C1A" w:rsidRDefault="00F44FF2" w:rsidP="00666C1A">
      <w:pPr>
        <w:suppressAutoHyphens/>
        <w:autoSpaceDN w:val="0"/>
        <w:spacing w:after="60" w:line="240" w:lineRule="auto"/>
        <w:jc w:val="both"/>
        <w:rPr>
          <w:rFonts w:ascii="Bembo" w:eastAsia="Times New Roman" w:hAnsi="Bembo" w:cstheme="minorHAnsi"/>
          <w:color w:val="000000" w:themeColor="text1"/>
          <w:sz w:val="20"/>
          <w:szCs w:val="20"/>
        </w:rPr>
      </w:pPr>
    </w:p>
    <w:p w14:paraId="7F7AFD74" w14:textId="16CD1EBD" w:rsidR="00325798" w:rsidRPr="00666C1A" w:rsidRDefault="00FB15CF" w:rsidP="006659A5">
      <w:pPr>
        <w:shd w:val="clear" w:color="auto" w:fill="FFFFFF"/>
        <w:spacing w:after="60" w:line="240" w:lineRule="auto"/>
        <w:rPr>
          <w:rFonts w:ascii="Bembo" w:eastAsia="Times New Roman" w:hAnsi="Bembo" w:cs="Arial"/>
          <w:color w:val="000000"/>
          <w:sz w:val="20"/>
          <w:szCs w:val="20"/>
          <w:lang w:eastAsia="it-IT"/>
        </w:rPr>
      </w:pP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Di seguito sono fornite le informazioni sul trattamento dei </w:t>
      </w:r>
      <w:r w:rsidR="00B476C2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s</w:t>
      </w: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uoi dati personali ai sensi dell’art. 13 del Reg. (UE) 2016/679 (di seguito, “</w:t>
      </w:r>
      <w:r w:rsidRPr="00666C1A">
        <w:rPr>
          <w:rFonts w:ascii="Bembo" w:eastAsia="Times New Roman" w:hAnsi="Bembo" w:cstheme="minorHAnsi"/>
          <w:b/>
          <w:bCs/>
          <w:color w:val="000000" w:themeColor="text1"/>
          <w:sz w:val="20"/>
          <w:szCs w:val="20"/>
        </w:rPr>
        <w:t>GDPR</w:t>
      </w: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”) connesso al</w:t>
      </w:r>
      <w:r w:rsidR="00EF5BD2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l’iscrizione all</w:t>
      </w:r>
      <w:r w:rsidR="001A6B72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’evento</w:t>
      </w:r>
      <w:r w:rsidR="000E062E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 </w:t>
      </w:r>
      <w:r w:rsidR="00325798" w:rsidRPr="00666C1A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“</w:t>
      </w:r>
      <w:r w:rsidR="006659A5" w:rsidRPr="006659A5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A</w:t>
      </w:r>
      <w:r w:rsidR="006659A5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I</w:t>
      </w:r>
      <w:r w:rsidR="006659A5" w:rsidRPr="006659A5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 xml:space="preserve"> Act </w:t>
      </w:r>
      <w:r w:rsidR="006659A5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d</w:t>
      </w:r>
      <w:r w:rsidR="006659A5" w:rsidRPr="006659A5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alla norma alla governance reale</w:t>
      </w:r>
      <w:r w:rsidR="00325798" w:rsidRPr="006659A5">
        <w:rPr>
          <w:rFonts w:ascii="Bembo" w:eastAsia="Times New Roman" w:hAnsi="Bembo" w:cstheme="minorHAnsi"/>
          <w:color w:val="000000" w:themeColor="text1"/>
          <w:sz w:val="20"/>
          <w:szCs w:val="20"/>
        </w:rPr>
        <w:t>”</w:t>
      </w:r>
      <w:r w:rsidR="008442A9" w:rsidRPr="006659A5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 che si terrà il giorno </w:t>
      </w:r>
      <w:r w:rsidR="009C1F34">
        <w:rPr>
          <w:rFonts w:ascii="Bembo" w:eastAsia="Times New Roman" w:hAnsi="Bembo" w:cstheme="minorHAnsi"/>
          <w:color w:val="000000" w:themeColor="text1"/>
          <w:sz w:val="20"/>
          <w:szCs w:val="20"/>
        </w:rPr>
        <w:t>21 maggio 2026</w:t>
      </w:r>
      <w:r w:rsidR="0093032B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 (di seguito, “</w:t>
      </w:r>
      <w:r w:rsidR="0093032B" w:rsidRPr="00666C1A">
        <w:rPr>
          <w:rFonts w:ascii="Bembo" w:eastAsia="Times New Roman" w:hAnsi="Bembo" w:cstheme="minorHAnsi"/>
          <w:b/>
          <w:bCs/>
          <w:color w:val="000000" w:themeColor="text1"/>
          <w:sz w:val="20"/>
          <w:szCs w:val="20"/>
        </w:rPr>
        <w:t>Evento</w:t>
      </w:r>
      <w:r w:rsidR="0093032B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”)</w:t>
      </w:r>
      <w:r w:rsidR="00325798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.</w:t>
      </w:r>
    </w:p>
    <w:p w14:paraId="74808CC4" w14:textId="53AF8828" w:rsidR="00250604" w:rsidRPr="00666C1A" w:rsidRDefault="00792574" w:rsidP="00666C1A">
      <w:pPr>
        <w:suppressAutoHyphens/>
        <w:autoSpaceDN w:val="0"/>
        <w:spacing w:after="60" w:line="240" w:lineRule="auto"/>
        <w:jc w:val="both"/>
        <w:rPr>
          <w:rFonts w:ascii="Bembo" w:eastAsia="Times New Roman" w:hAnsi="Bembo" w:cstheme="minorHAnsi"/>
          <w:color w:val="000000" w:themeColor="text1"/>
          <w:sz w:val="20"/>
          <w:szCs w:val="20"/>
        </w:rPr>
      </w:pPr>
      <w:r w:rsidRPr="00666C1A">
        <w:rPr>
          <w:rFonts w:ascii="Bembo" w:hAnsi="Bembo"/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58241" behindDoc="0" locked="0" layoutInCell="1" allowOverlap="1" wp14:anchorId="2C20F61D" wp14:editId="711B7390">
            <wp:simplePos x="0" y="0"/>
            <wp:positionH relativeFrom="margin">
              <wp:posOffset>5983605</wp:posOffset>
            </wp:positionH>
            <wp:positionV relativeFrom="paragraph">
              <wp:posOffset>54047</wp:posOffset>
            </wp:positionV>
            <wp:extent cx="213360" cy="213360"/>
            <wp:effectExtent l="0" t="0" r="0" b="0"/>
            <wp:wrapSquare wrapText="bothSides"/>
            <wp:docPr id="26" name="Immagine 26" descr="Immagine che contiene pixel, origami, design&#10;&#10;Descrizione generata automaticamente con attendibilità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6" descr="Immagine che contiene pixel, origami, design&#10;&#10;Descrizione generata automaticamente con attendibilità me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71DBB" w14:textId="099A8EB5" w:rsidR="00FB15CF" w:rsidRPr="00666C1A" w:rsidRDefault="00FB15CF" w:rsidP="00666C1A">
      <w:pPr>
        <w:pStyle w:val="Paragrafoelenco"/>
        <w:numPr>
          <w:ilvl w:val="0"/>
          <w:numId w:val="2"/>
        </w:numPr>
        <w:spacing w:after="60" w:line="240" w:lineRule="auto"/>
        <w:ind w:left="426" w:hanging="426"/>
        <w:contextualSpacing w:val="0"/>
        <w:jc w:val="both"/>
        <w:rPr>
          <w:rFonts w:ascii="Bembo" w:hAnsi="Bembo"/>
          <w:b/>
          <w:sz w:val="20"/>
          <w:szCs w:val="20"/>
        </w:rPr>
      </w:pPr>
      <w:r w:rsidRPr="00666C1A">
        <w:rPr>
          <w:rFonts w:ascii="Bembo" w:hAnsi="Bembo"/>
          <w:b/>
          <w:sz w:val="20"/>
          <w:szCs w:val="20"/>
        </w:rPr>
        <w:t xml:space="preserve">Chi </w:t>
      </w:r>
      <w:r w:rsidR="00BB7C95" w:rsidRPr="00666C1A">
        <w:rPr>
          <w:rFonts w:ascii="Bembo" w:hAnsi="Bembo"/>
          <w:b/>
          <w:sz w:val="20"/>
          <w:szCs w:val="20"/>
        </w:rPr>
        <w:t>sono i</w:t>
      </w:r>
      <w:r w:rsidRPr="00666C1A">
        <w:rPr>
          <w:rFonts w:ascii="Bembo" w:hAnsi="Bembo"/>
          <w:b/>
          <w:sz w:val="20"/>
          <w:szCs w:val="20"/>
        </w:rPr>
        <w:t xml:space="preserve"> </w:t>
      </w:r>
      <w:r w:rsidRPr="00666C1A">
        <w:rPr>
          <w:rFonts w:ascii="Bembo" w:hAnsi="Bembo"/>
          <w:b/>
          <w:i/>
          <w:iCs/>
          <w:sz w:val="20"/>
          <w:szCs w:val="20"/>
        </w:rPr>
        <w:t>titolar</w:t>
      </w:r>
      <w:r w:rsidR="00BB7C95" w:rsidRPr="00666C1A">
        <w:rPr>
          <w:rFonts w:ascii="Bembo" w:hAnsi="Bembo"/>
          <w:b/>
          <w:i/>
          <w:iCs/>
          <w:sz w:val="20"/>
          <w:szCs w:val="20"/>
        </w:rPr>
        <w:t>i</w:t>
      </w:r>
      <w:r w:rsidRPr="00666C1A">
        <w:rPr>
          <w:rFonts w:ascii="Bembo" w:hAnsi="Bembo"/>
          <w:b/>
          <w:sz w:val="20"/>
          <w:szCs w:val="20"/>
        </w:rPr>
        <w:t xml:space="preserve"> del trattamento di dati personali (cioè, col</w:t>
      </w:r>
      <w:r w:rsidR="00BB7C95" w:rsidRPr="00666C1A">
        <w:rPr>
          <w:rFonts w:ascii="Bembo" w:hAnsi="Bembo"/>
          <w:b/>
          <w:sz w:val="20"/>
          <w:szCs w:val="20"/>
        </w:rPr>
        <w:t>oro</w:t>
      </w:r>
      <w:r w:rsidRPr="00666C1A">
        <w:rPr>
          <w:rFonts w:ascii="Bembo" w:hAnsi="Bembo"/>
          <w:b/>
          <w:sz w:val="20"/>
          <w:szCs w:val="20"/>
        </w:rPr>
        <w:t xml:space="preserve"> che decid</w:t>
      </w:r>
      <w:r w:rsidR="000F151F" w:rsidRPr="00666C1A">
        <w:rPr>
          <w:rFonts w:ascii="Bembo" w:hAnsi="Bembo"/>
          <w:b/>
          <w:sz w:val="20"/>
          <w:szCs w:val="20"/>
        </w:rPr>
        <w:t>ono</w:t>
      </w:r>
      <w:r w:rsidRPr="00666C1A">
        <w:rPr>
          <w:rFonts w:ascii="Bembo" w:hAnsi="Bembo"/>
          <w:b/>
          <w:sz w:val="20"/>
          <w:szCs w:val="20"/>
        </w:rPr>
        <w:t xml:space="preserve"> finalità e modalità del trattamento)</w:t>
      </w:r>
      <w:r w:rsidRPr="00666C1A">
        <w:rPr>
          <w:rFonts w:ascii="Bembo" w:eastAsia="Times New Roman" w:hAnsi="Bembo"/>
          <w:b/>
          <w:bCs/>
          <w:noProof/>
          <w:sz w:val="20"/>
          <w:szCs w:val="20"/>
          <w:lang w:eastAsia="it-IT"/>
        </w:rPr>
        <w:t xml:space="preserve"> </w:t>
      </w:r>
    </w:p>
    <w:p w14:paraId="0C4084D3" w14:textId="06A3CB49" w:rsidR="006075C3" w:rsidRPr="00666C1A" w:rsidRDefault="00CA325D" w:rsidP="00666C1A">
      <w:pPr>
        <w:suppressAutoHyphens/>
        <w:autoSpaceDN w:val="0"/>
        <w:spacing w:after="60" w:line="240" w:lineRule="auto"/>
        <w:jc w:val="both"/>
        <w:rPr>
          <w:rFonts w:ascii="Bembo" w:eastAsia="Times New Roman" w:hAnsi="Bembo" w:cstheme="minorHAnsi"/>
          <w:color w:val="000000" w:themeColor="text1"/>
          <w:sz w:val="20"/>
          <w:szCs w:val="20"/>
        </w:rPr>
      </w:pP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I </w:t>
      </w:r>
      <w:r w:rsidR="00B476C2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s</w:t>
      </w: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uoi </w:t>
      </w:r>
      <w:r w:rsidR="00F07278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dati saranno</w:t>
      </w:r>
      <w:r w:rsidR="009132CB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 trattati da</w:t>
      </w:r>
      <w:r w:rsidR="006075C3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:</w:t>
      </w:r>
    </w:p>
    <w:p w14:paraId="2EAA7CE6" w14:textId="07A6DBCE" w:rsidR="006075C3" w:rsidRPr="00666C1A" w:rsidRDefault="009132CB" w:rsidP="00666C1A">
      <w:pPr>
        <w:pStyle w:val="Paragrafoelenco"/>
        <w:numPr>
          <w:ilvl w:val="0"/>
          <w:numId w:val="11"/>
        </w:numPr>
        <w:suppressAutoHyphens/>
        <w:autoSpaceDN w:val="0"/>
        <w:spacing w:after="60" w:line="240" w:lineRule="auto"/>
        <w:ind w:left="567"/>
        <w:contextualSpacing w:val="0"/>
        <w:jc w:val="both"/>
        <w:rPr>
          <w:rFonts w:ascii="Bembo" w:eastAsiaTheme="majorEastAsia" w:hAnsi="Bembo" w:cstheme="minorHAnsi"/>
          <w:color w:val="000000" w:themeColor="text1"/>
          <w:sz w:val="20"/>
          <w:szCs w:val="20"/>
        </w:rPr>
      </w:pPr>
      <w:r w:rsidRPr="00666C1A">
        <w:rPr>
          <w:rFonts w:ascii="Bembo" w:eastAsia="Times New Roman" w:hAnsi="Bembo" w:cstheme="minorHAnsi"/>
          <w:b/>
          <w:bCs/>
          <w:color w:val="000000" w:themeColor="text1"/>
          <w:sz w:val="20"/>
          <w:szCs w:val="20"/>
        </w:rPr>
        <w:t>Partners4Innovation S.r.l.</w:t>
      </w: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, </w:t>
      </w:r>
      <w:r w:rsidRPr="00666C1A">
        <w:rPr>
          <w:rFonts w:ascii="Bembo" w:eastAsiaTheme="majorEastAsia" w:hAnsi="Bembo" w:cstheme="minorHAnsi"/>
          <w:color w:val="000000" w:themeColor="text1"/>
          <w:sz w:val="20"/>
          <w:szCs w:val="20"/>
        </w:rPr>
        <w:t xml:space="preserve">con sede </w:t>
      </w:r>
      <w:r w:rsidR="00073207" w:rsidRPr="00666C1A">
        <w:rPr>
          <w:rFonts w:ascii="Bembo" w:eastAsiaTheme="majorEastAsia" w:hAnsi="Bembo" w:cstheme="minorHAnsi"/>
          <w:color w:val="000000" w:themeColor="text1"/>
          <w:sz w:val="20"/>
          <w:szCs w:val="20"/>
        </w:rPr>
        <w:t xml:space="preserve">legale </w:t>
      </w:r>
      <w:r w:rsidRPr="00666C1A">
        <w:rPr>
          <w:rFonts w:ascii="Bembo" w:eastAsiaTheme="majorEastAsia" w:hAnsi="Bembo" w:cstheme="minorHAnsi"/>
          <w:color w:val="000000" w:themeColor="text1"/>
          <w:sz w:val="20"/>
          <w:szCs w:val="20"/>
        </w:rPr>
        <w:t>in</w:t>
      </w:r>
      <w:r w:rsidR="00E903A6" w:rsidRPr="00666C1A">
        <w:rPr>
          <w:rFonts w:ascii="Bembo" w:eastAsiaTheme="majorEastAsia" w:hAnsi="Bembo" w:cstheme="minorHAnsi"/>
          <w:color w:val="000000" w:themeColor="text1"/>
          <w:sz w:val="20"/>
          <w:szCs w:val="20"/>
        </w:rPr>
        <w:t xml:space="preserve"> </w:t>
      </w: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Viale Bodio n. 37</w:t>
      </w:r>
      <w:r w:rsidR="004656BB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, </w:t>
      </w:r>
      <w:r w:rsidR="001D71F1" w:rsidRPr="00666C1A">
        <w:rPr>
          <w:rFonts w:ascii="Bembo" w:eastAsiaTheme="majorEastAsia" w:hAnsi="Bembo" w:cstheme="minorHAnsi"/>
          <w:color w:val="000000" w:themeColor="text1"/>
          <w:sz w:val="20"/>
          <w:szCs w:val="20"/>
        </w:rPr>
        <w:t>Milano</w:t>
      </w: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, </w:t>
      </w:r>
      <w:r w:rsidR="001D1F73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C.F. e P.IVA, </w:t>
      </w:r>
      <w:r w:rsidR="001D71F1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04841830963, </w:t>
      </w: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e-mail </w:t>
      </w:r>
      <w:hyperlink r:id="rId11" w:history="1">
        <w:r w:rsidR="00E903A6" w:rsidRPr="00666C1A">
          <w:rPr>
            <w:rStyle w:val="Collegamentoipertestuale"/>
            <w:rFonts w:ascii="Bembo" w:eastAsia="Times New Roman" w:hAnsi="Bembo" w:cstheme="minorHAnsi"/>
            <w:sz w:val="20"/>
            <w:szCs w:val="20"/>
          </w:rPr>
          <w:t>privacy@digital360.it</w:t>
        </w:r>
      </w:hyperlink>
      <w:r w:rsidR="00E903A6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 </w:t>
      </w:r>
      <w:r w:rsidRPr="00666C1A">
        <w:rPr>
          <w:rFonts w:ascii="Bembo" w:eastAsiaTheme="majorEastAsia" w:hAnsi="Bembo" w:cstheme="minorHAnsi"/>
          <w:color w:val="000000" w:themeColor="text1"/>
          <w:sz w:val="20"/>
          <w:szCs w:val="20"/>
        </w:rPr>
        <w:t>(di seguito, “</w:t>
      </w:r>
      <w:r w:rsidR="00563269" w:rsidRPr="00666C1A">
        <w:rPr>
          <w:rFonts w:ascii="Bembo" w:eastAsiaTheme="majorEastAsia" w:hAnsi="Bembo" w:cstheme="minorHAnsi"/>
          <w:b/>
          <w:bCs/>
          <w:color w:val="000000" w:themeColor="text1"/>
          <w:sz w:val="20"/>
          <w:szCs w:val="20"/>
        </w:rPr>
        <w:t>P4I</w:t>
      </w:r>
      <w:r w:rsidRPr="00666C1A">
        <w:rPr>
          <w:rFonts w:ascii="Bembo" w:eastAsiaTheme="majorEastAsia" w:hAnsi="Bembo" w:cstheme="minorHAnsi"/>
          <w:color w:val="000000" w:themeColor="text1"/>
          <w:sz w:val="20"/>
          <w:szCs w:val="20"/>
        </w:rPr>
        <w:t>”),</w:t>
      </w:r>
    </w:p>
    <w:p w14:paraId="7B04014A" w14:textId="4BBC2B82" w:rsidR="004E72E4" w:rsidRDefault="00FA7089" w:rsidP="00666C1A">
      <w:pPr>
        <w:pStyle w:val="Paragrafoelenco"/>
        <w:numPr>
          <w:ilvl w:val="0"/>
          <w:numId w:val="11"/>
        </w:numPr>
        <w:suppressAutoHyphens/>
        <w:autoSpaceDN w:val="0"/>
        <w:spacing w:after="60" w:line="240" w:lineRule="auto"/>
        <w:ind w:left="567"/>
        <w:contextualSpacing w:val="0"/>
        <w:jc w:val="both"/>
        <w:rPr>
          <w:rFonts w:ascii="Bembo" w:eastAsiaTheme="majorEastAsia" w:hAnsi="Bembo" w:cstheme="minorHAnsi"/>
          <w:color w:val="000000" w:themeColor="text1"/>
          <w:sz w:val="20"/>
          <w:szCs w:val="20"/>
          <w:highlight w:val="yellow"/>
        </w:rPr>
      </w:pPr>
      <w:proofErr w:type="spellStart"/>
      <w:r w:rsidRPr="00FA7089">
        <w:rPr>
          <w:rFonts w:ascii="Bembo" w:eastAsiaTheme="majorEastAsia" w:hAnsi="Bembo" w:cstheme="minorHAnsi"/>
          <w:b/>
          <w:bCs/>
          <w:color w:val="000000" w:themeColor="text1"/>
          <w:sz w:val="20"/>
          <w:szCs w:val="20"/>
          <w:highlight w:val="yellow"/>
        </w:rPr>
        <w:t>Eventop</w:t>
      </w:r>
      <w:proofErr w:type="spellEnd"/>
      <w:r w:rsidRPr="00FA7089">
        <w:rPr>
          <w:rFonts w:ascii="Bembo" w:eastAsiaTheme="majorEastAsia" w:hAnsi="Bembo" w:cstheme="minorHAnsi"/>
          <w:b/>
          <w:bCs/>
          <w:color w:val="000000" w:themeColor="text1"/>
          <w:sz w:val="20"/>
          <w:szCs w:val="20"/>
          <w:highlight w:val="yellow"/>
        </w:rPr>
        <w:t xml:space="preserve"> </w:t>
      </w:r>
      <w:proofErr w:type="gramStart"/>
      <w:r w:rsidRPr="00FA7089">
        <w:rPr>
          <w:rFonts w:ascii="Bembo" w:eastAsiaTheme="majorEastAsia" w:hAnsi="Bembo" w:cstheme="minorHAnsi"/>
          <w:b/>
          <w:bCs/>
          <w:color w:val="000000" w:themeColor="text1"/>
          <w:sz w:val="20"/>
          <w:szCs w:val="20"/>
          <w:highlight w:val="yellow"/>
        </w:rPr>
        <w:t>S</w:t>
      </w:r>
      <w:r>
        <w:rPr>
          <w:rFonts w:ascii="Bembo" w:eastAsiaTheme="majorEastAsia" w:hAnsi="Bembo" w:cstheme="minorHAnsi"/>
          <w:b/>
          <w:bCs/>
          <w:color w:val="000000" w:themeColor="text1"/>
          <w:sz w:val="20"/>
          <w:szCs w:val="20"/>
          <w:highlight w:val="yellow"/>
        </w:rPr>
        <w:t>.</w:t>
      </w:r>
      <w:r w:rsidRPr="00FA7089">
        <w:rPr>
          <w:rFonts w:ascii="Bembo" w:eastAsiaTheme="majorEastAsia" w:hAnsi="Bembo" w:cstheme="minorHAnsi"/>
          <w:b/>
          <w:bCs/>
          <w:color w:val="000000" w:themeColor="text1"/>
          <w:sz w:val="20"/>
          <w:szCs w:val="20"/>
          <w:highlight w:val="yellow"/>
        </w:rPr>
        <w:t>r</w:t>
      </w:r>
      <w:r>
        <w:rPr>
          <w:rFonts w:ascii="Bembo" w:eastAsiaTheme="majorEastAsia" w:hAnsi="Bembo" w:cstheme="minorHAnsi"/>
          <w:b/>
          <w:bCs/>
          <w:color w:val="000000" w:themeColor="text1"/>
          <w:sz w:val="20"/>
          <w:szCs w:val="20"/>
          <w:highlight w:val="yellow"/>
        </w:rPr>
        <w:t>.</w:t>
      </w:r>
      <w:r w:rsidRPr="00FA7089">
        <w:rPr>
          <w:rFonts w:ascii="Bembo" w:eastAsiaTheme="majorEastAsia" w:hAnsi="Bembo" w:cstheme="minorHAnsi"/>
          <w:b/>
          <w:bCs/>
          <w:color w:val="000000" w:themeColor="text1"/>
          <w:sz w:val="20"/>
          <w:szCs w:val="20"/>
          <w:highlight w:val="yellow"/>
        </w:rPr>
        <w:t>l</w:t>
      </w:r>
      <w:r>
        <w:rPr>
          <w:rFonts w:ascii="Bembo" w:eastAsiaTheme="majorEastAsia" w:hAnsi="Bembo" w:cstheme="minorHAnsi"/>
          <w:b/>
          <w:bCs/>
          <w:color w:val="000000" w:themeColor="text1"/>
          <w:sz w:val="20"/>
          <w:szCs w:val="20"/>
          <w:highlight w:val="yellow"/>
        </w:rPr>
        <w:t>.</w:t>
      </w:r>
      <w:r w:rsidR="00094FC6">
        <w:rPr>
          <w:rFonts w:ascii="Bembo" w:eastAsiaTheme="majorEastAsia" w:hAnsi="Bembo" w:cstheme="minorHAnsi"/>
          <w:b/>
          <w:bCs/>
          <w:color w:val="000000" w:themeColor="text1"/>
          <w:sz w:val="20"/>
          <w:szCs w:val="20"/>
          <w:highlight w:val="yellow"/>
        </w:rPr>
        <w:t>(</w:t>
      </w:r>
      <w:proofErr w:type="gramEnd"/>
      <w:r w:rsidR="00094FC6">
        <w:rPr>
          <w:rFonts w:ascii="Bembo" w:eastAsiaTheme="majorEastAsia" w:hAnsi="Bembo" w:cstheme="minorHAnsi"/>
          <w:b/>
          <w:bCs/>
          <w:color w:val="000000" w:themeColor="text1"/>
          <w:sz w:val="20"/>
          <w:szCs w:val="20"/>
          <w:highlight w:val="yellow"/>
        </w:rPr>
        <w:t>società editrici di ComplianceDesign.it)</w:t>
      </w:r>
      <w:r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 xml:space="preserve">, </w:t>
      </w:r>
      <w:r w:rsidR="00073207" w:rsidRPr="00666C1A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 xml:space="preserve">con sede legale in </w:t>
      </w:r>
      <w:r w:rsidRPr="00FA7089">
        <w:rPr>
          <w:rFonts w:ascii="Bembo" w:eastAsiaTheme="majorEastAsia" w:hAnsi="Bembo" w:cstheme="minorHAnsi"/>
          <w:color w:val="000000" w:themeColor="text1"/>
          <w:sz w:val="20"/>
          <w:szCs w:val="20"/>
          <w:highlight w:val="yellow"/>
        </w:rPr>
        <w:t>Piazzale Bacone 4, Milano</w:t>
      </w:r>
      <w:r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 xml:space="preserve">, </w:t>
      </w:r>
      <w:r w:rsidR="001D71F1" w:rsidRPr="00666C1A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C.F. e P.IVA</w:t>
      </w:r>
      <w:r w:rsidR="004E72E4" w:rsidRPr="00666C1A">
        <w:rPr>
          <w:rFonts w:ascii="Bembo" w:eastAsiaTheme="majorEastAsia" w:hAnsi="Bembo" w:cstheme="minorHAnsi"/>
          <w:color w:val="000000" w:themeColor="text1"/>
          <w:sz w:val="20"/>
          <w:szCs w:val="20"/>
          <w:highlight w:val="yellow"/>
        </w:rPr>
        <w:t xml:space="preserve"> </w:t>
      </w:r>
      <w:r w:rsidRPr="00FA7089">
        <w:rPr>
          <w:rFonts w:ascii="Bembo" w:eastAsiaTheme="majorEastAsia" w:hAnsi="Bembo" w:cstheme="minorHAnsi"/>
          <w:color w:val="000000" w:themeColor="text1"/>
          <w:sz w:val="20"/>
          <w:szCs w:val="20"/>
          <w:highlight w:val="yellow"/>
        </w:rPr>
        <w:t>11502750968</w:t>
      </w:r>
      <w:r>
        <w:rPr>
          <w:rFonts w:ascii="Bembo" w:eastAsiaTheme="majorEastAsia" w:hAnsi="Bembo" w:cstheme="minorHAnsi"/>
          <w:color w:val="000000" w:themeColor="text1"/>
          <w:sz w:val="20"/>
          <w:szCs w:val="20"/>
          <w:highlight w:val="yellow"/>
        </w:rPr>
        <w:t xml:space="preserve">, </w:t>
      </w:r>
      <w:r w:rsidR="00EE6578" w:rsidRPr="00666C1A">
        <w:rPr>
          <w:rFonts w:ascii="Bembo" w:eastAsiaTheme="majorEastAsia" w:hAnsi="Bembo" w:cstheme="minorHAnsi"/>
          <w:color w:val="000000" w:themeColor="text1"/>
          <w:sz w:val="20"/>
          <w:szCs w:val="20"/>
          <w:highlight w:val="yellow"/>
        </w:rPr>
        <w:t xml:space="preserve">e-mail </w:t>
      </w:r>
      <w:r w:rsidR="00094FC6">
        <w:rPr>
          <w:rFonts w:ascii="Bembo" w:hAnsi="Bembo"/>
          <w:sz w:val="20"/>
          <w:szCs w:val="20"/>
          <w:highlight w:val="yellow"/>
        </w:rPr>
        <w:t>info@compliancedesign.it</w:t>
      </w:r>
      <w:r w:rsidR="008442A9" w:rsidRPr="00666C1A">
        <w:rPr>
          <w:rFonts w:ascii="Bembo" w:hAnsi="Bembo"/>
          <w:sz w:val="20"/>
          <w:szCs w:val="20"/>
          <w:highlight w:val="yellow"/>
        </w:rPr>
        <w:t xml:space="preserve"> </w:t>
      </w:r>
      <w:r w:rsidR="00C3127F" w:rsidRPr="00666C1A">
        <w:rPr>
          <w:rFonts w:ascii="Bembo" w:eastAsiaTheme="majorEastAsia" w:hAnsi="Bembo" w:cstheme="minorHAnsi"/>
          <w:color w:val="000000" w:themeColor="text1"/>
          <w:sz w:val="20"/>
          <w:szCs w:val="20"/>
          <w:highlight w:val="yellow"/>
        </w:rPr>
        <w:t>(di seguito, “</w:t>
      </w:r>
      <w:proofErr w:type="spellStart"/>
      <w:r w:rsidR="0041759A">
        <w:rPr>
          <w:rFonts w:ascii="Bembo" w:eastAsiaTheme="majorEastAsia" w:hAnsi="Bembo" w:cstheme="minorHAnsi"/>
          <w:b/>
          <w:bCs/>
          <w:color w:val="000000" w:themeColor="text1"/>
          <w:sz w:val="20"/>
          <w:szCs w:val="20"/>
          <w:highlight w:val="yellow"/>
        </w:rPr>
        <w:t>ComplianceDesign</w:t>
      </w:r>
      <w:proofErr w:type="spellEnd"/>
      <w:r w:rsidR="00C3127F" w:rsidRPr="00666C1A">
        <w:rPr>
          <w:rFonts w:ascii="Bembo" w:eastAsiaTheme="majorEastAsia" w:hAnsi="Bembo" w:cstheme="minorHAnsi"/>
          <w:color w:val="000000" w:themeColor="text1"/>
          <w:sz w:val="20"/>
          <w:szCs w:val="20"/>
          <w:highlight w:val="yellow"/>
        </w:rPr>
        <w:t>”)</w:t>
      </w:r>
      <w:r w:rsidR="00DC2C24" w:rsidRPr="00666C1A">
        <w:rPr>
          <w:rFonts w:ascii="Bembo" w:eastAsiaTheme="majorEastAsia" w:hAnsi="Bembo" w:cstheme="minorHAnsi"/>
          <w:color w:val="000000" w:themeColor="text1"/>
          <w:sz w:val="20"/>
          <w:szCs w:val="20"/>
          <w:highlight w:val="yellow"/>
        </w:rPr>
        <w:t>,</w:t>
      </w:r>
    </w:p>
    <w:p w14:paraId="5640FBCB" w14:textId="7EEE2704" w:rsidR="00097C9C" w:rsidRPr="00666C1A" w:rsidRDefault="00571A56" w:rsidP="00666C1A">
      <w:pPr>
        <w:suppressAutoHyphens/>
        <w:autoSpaceDN w:val="0"/>
        <w:spacing w:after="60" w:line="240" w:lineRule="auto"/>
        <w:jc w:val="both"/>
        <w:rPr>
          <w:rFonts w:ascii="Bembo" w:hAnsi="Bembo"/>
          <w:sz w:val="20"/>
          <w:szCs w:val="20"/>
        </w:rPr>
      </w:pPr>
      <w:r w:rsidRPr="00666C1A">
        <w:rPr>
          <w:rFonts w:ascii="Bembo" w:eastAsiaTheme="majorEastAsia" w:hAnsi="Bembo" w:cstheme="minorHAnsi"/>
          <w:color w:val="000000" w:themeColor="text1"/>
          <w:sz w:val="20"/>
          <w:szCs w:val="20"/>
        </w:rPr>
        <w:t xml:space="preserve">in qualità di </w:t>
      </w:r>
      <w:r w:rsidRPr="00666C1A">
        <w:rPr>
          <w:rFonts w:ascii="Bembo" w:hAnsi="Bembo"/>
          <w:sz w:val="20"/>
          <w:szCs w:val="20"/>
        </w:rPr>
        <w:t xml:space="preserve">contitolari ai sensi dell’art. 26 </w:t>
      </w:r>
      <w:r w:rsidR="00BD5BD1" w:rsidRPr="00666C1A">
        <w:rPr>
          <w:rFonts w:ascii="Bembo" w:hAnsi="Bembo"/>
          <w:sz w:val="20"/>
          <w:szCs w:val="20"/>
        </w:rPr>
        <w:t xml:space="preserve">del </w:t>
      </w:r>
      <w:r w:rsidRPr="00666C1A">
        <w:rPr>
          <w:rFonts w:ascii="Bembo" w:hAnsi="Bembo"/>
          <w:sz w:val="20"/>
          <w:szCs w:val="20"/>
        </w:rPr>
        <w:t>GDPR (di seguito, “</w:t>
      </w:r>
      <w:r w:rsidRPr="00666C1A">
        <w:rPr>
          <w:rFonts w:ascii="Bembo" w:hAnsi="Bembo"/>
          <w:b/>
          <w:bCs/>
          <w:sz w:val="20"/>
          <w:szCs w:val="20"/>
        </w:rPr>
        <w:t>Contitolari</w:t>
      </w:r>
      <w:r w:rsidRPr="00666C1A">
        <w:rPr>
          <w:rFonts w:ascii="Bembo" w:hAnsi="Bembo"/>
          <w:sz w:val="20"/>
          <w:szCs w:val="20"/>
        </w:rPr>
        <w:t>”).</w:t>
      </w:r>
    </w:p>
    <w:p w14:paraId="63CDA835" w14:textId="78290CC9" w:rsidR="009C1F34" w:rsidRDefault="006E2860" w:rsidP="00666C1A">
      <w:pPr>
        <w:suppressAutoHyphens/>
        <w:autoSpaceDN w:val="0"/>
        <w:spacing w:after="60" w:line="240" w:lineRule="auto"/>
        <w:jc w:val="both"/>
        <w:rPr>
          <w:rFonts w:ascii="Bembo" w:hAnsi="Bembo"/>
          <w:sz w:val="20"/>
          <w:szCs w:val="20"/>
        </w:rPr>
      </w:pPr>
      <w:r>
        <w:rPr>
          <w:rFonts w:ascii="Bembo" w:eastAsiaTheme="majorEastAsia" w:hAnsi="Bembo" w:cstheme="minorHAnsi"/>
          <w:color w:val="000000" w:themeColor="text1"/>
          <w:sz w:val="20"/>
          <w:szCs w:val="20"/>
        </w:rPr>
        <w:t>I</w:t>
      </w:r>
      <w:r w:rsidR="009C1F34" w:rsidRPr="00913406">
        <w:rPr>
          <w:rFonts w:ascii="Bembo" w:eastAsiaTheme="majorEastAsia" w:hAnsi="Bembo" w:cstheme="minorHAnsi"/>
          <w:color w:val="000000" w:themeColor="text1"/>
          <w:sz w:val="20"/>
          <w:szCs w:val="20"/>
        </w:rPr>
        <w:t xml:space="preserve"> suoi dati saranno altresì trattati da </w:t>
      </w:r>
      <w:r>
        <w:rPr>
          <w:rFonts w:ascii="Bembo" w:eastAsiaTheme="majorEastAsia" w:hAnsi="Bembo" w:cstheme="minorHAnsi"/>
          <w:color w:val="000000" w:themeColor="text1"/>
          <w:sz w:val="20"/>
          <w:szCs w:val="20"/>
        </w:rPr>
        <w:t>P4I</w:t>
      </w:r>
      <w:r w:rsidR="009C1F34" w:rsidRPr="00913406">
        <w:rPr>
          <w:rFonts w:ascii="Bembo" w:eastAsiaTheme="majorEastAsia" w:hAnsi="Bembo" w:cstheme="minorHAnsi"/>
          <w:color w:val="000000" w:themeColor="text1"/>
          <w:sz w:val="20"/>
          <w:szCs w:val="20"/>
        </w:rPr>
        <w:t xml:space="preserve">, in qualità di titolare autonomo, nonché comunicati da P4I alla holding operativa del gruppo Digital360 S.p.A., con sede in </w:t>
      </w:r>
      <w:r w:rsidRPr="00666C1A">
        <w:rPr>
          <w:rFonts w:ascii="Bembo" w:hAnsi="Bembo"/>
          <w:sz w:val="20"/>
          <w:szCs w:val="20"/>
        </w:rPr>
        <w:t>Viale Bodio n. 37, Milano</w:t>
      </w:r>
      <w:r w:rsidR="009C1F34" w:rsidRPr="00913406">
        <w:rPr>
          <w:rFonts w:ascii="Bembo" w:eastAsiaTheme="majorEastAsia" w:hAnsi="Bembo" w:cstheme="minorHAnsi"/>
          <w:color w:val="000000" w:themeColor="text1"/>
          <w:sz w:val="20"/>
          <w:szCs w:val="20"/>
        </w:rPr>
        <w:t xml:space="preserve">, e-mail </w:t>
      </w:r>
      <w:hyperlink r:id="rId12" w:history="1">
        <w:r w:rsidR="009C1F34" w:rsidRPr="00913406">
          <w:rPr>
            <w:rStyle w:val="Collegamentoipertestuale"/>
            <w:rFonts w:ascii="Bembo" w:eastAsiaTheme="majorEastAsia" w:hAnsi="Bembo" w:cstheme="minorHAnsi"/>
            <w:sz w:val="20"/>
            <w:szCs w:val="20"/>
          </w:rPr>
          <w:t>privacy@digital360.it</w:t>
        </w:r>
      </w:hyperlink>
      <w:r w:rsidR="009C1F34" w:rsidRPr="00913406">
        <w:rPr>
          <w:rFonts w:ascii="Bembo" w:eastAsiaTheme="majorEastAsia" w:hAnsi="Bembo" w:cstheme="minorHAnsi"/>
          <w:color w:val="000000" w:themeColor="text1"/>
          <w:sz w:val="20"/>
          <w:szCs w:val="20"/>
        </w:rPr>
        <w:t xml:space="preserve"> (di seguito, “</w:t>
      </w:r>
      <w:r w:rsidR="009C1F34" w:rsidRPr="00913406">
        <w:rPr>
          <w:rFonts w:ascii="Bembo" w:eastAsiaTheme="majorEastAsia" w:hAnsi="Bembo" w:cstheme="minorHAnsi"/>
          <w:b/>
          <w:bCs/>
          <w:color w:val="000000" w:themeColor="text1"/>
          <w:sz w:val="20"/>
          <w:szCs w:val="20"/>
        </w:rPr>
        <w:t>Digital360</w:t>
      </w:r>
      <w:r w:rsidR="009C1F34" w:rsidRPr="00913406">
        <w:rPr>
          <w:rFonts w:ascii="Bembo" w:eastAsiaTheme="majorEastAsia" w:hAnsi="Bembo" w:cstheme="minorHAnsi"/>
          <w:color w:val="000000" w:themeColor="text1"/>
          <w:sz w:val="20"/>
          <w:szCs w:val="20"/>
        </w:rPr>
        <w:t xml:space="preserve">”) che li tratterà sempre in qualità di titolare autonomo per le finalità </w:t>
      </w:r>
      <w:r w:rsidRPr="00913406">
        <w:rPr>
          <w:rFonts w:ascii="Bembo" w:eastAsiaTheme="majorEastAsia" w:hAnsi="Bembo" w:cstheme="minorHAnsi"/>
          <w:color w:val="000000" w:themeColor="text1"/>
          <w:sz w:val="20"/>
          <w:szCs w:val="20"/>
        </w:rPr>
        <w:t>sottoindicate</w:t>
      </w:r>
      <w:r w:rsidR="009C1F34" w:rsidRPr="00913406">
        <w:rPr>
          <w:rFonts w:ascii="Bembo" w:eastAsiaTheme="majorEastAsia" w:hAnsi="Bembo" w:cstheme="minorHAnsi"/>
          <w:color w:val="000000" w:themeColor="text1"/>
          <w:sz w:val="20"/>
          <w:szCs w:val="20"/>
        </w:rPr>
        <w:t>.</w:t>
      </w:r>
    </w:p>
    <w:p w14:paraId="5C1FF888" w14:textId="480A5672" w:rsidR="00643E6D" w:rsidRPr="00666C1A" w:rsidRDefault="00643E6D" w:rsidP="00666C1A">
      <w:pPr>
        <w:spacing w:after="60" w:line="240" w:lineRule="auto"/>
        <w:jc w:val="both"/>
        <w:rPr>
          <w:rFonts w:ascii="Bembo" w:eastAsia="Times New Roman" w:hAnsi="Bembo" w:cstheme="minorHAnsi"/>
          <w:color w:val="000000" w:themeColor="text1"/>
          <w:sz w:val="20"/>
          <w:szCs w:val="20"/>
        </w:rPr>
      </w:pPr>
    </w:p>
    <w:p w14:paraId="56438AE5" w14:textId="5C20023D" w:rsidR="00FB15CF" w:rsidRPr="00666C1A" w:rsidRDefault="00FB15CF" w:rsidP="00666C1A">
      <w:pPr>
        <w:pStyle w:val="Paragrafoelenco"/>
        <w:numPr>
          <w:ilvl w:val="0"/>
          <w:numId w:val="2"/>
        </w:numPr>
        <w:spacing w:after="60" w:line="240" w:lineRule="auto"/>
        <w:ind w:left="426" w:hanging="426"/>
        <w:contextualSpacing w:val="0"/>
        <w:jc w:val="both"/>
        <w:rPr>
          <w:rFonts w:ascii="Bembo" w:hAnsi="Bembo"/>
          <w:b/>
          <w:sz w:val="20"/>
          <w:szCs w:val="20"/>
        </w:rPr>
      </w:pPr>
      <w:r w:rsidRPr="00666C1A">
        <w:rPr>
          <w:rFonts w:ascii="Bembo" w:hAnsi="Bembo"/>
          <w:b/>
          <w:sz w:val="20"/>
          <w:szCs w:val="20"/>
        </w:rPr>
        <w:t xml:space="preserve">Finalità e base giuridica del trattamento e periodo di conservazione dei dati     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835"/>
        <w:gridCol w:w="3118"/>
      </w:tblGrid>
      <w:tr w:rsidR="00584B7E" w:rsidRPr="00666C1A" w14:paraId="0DC25770" w14:textId="77777777" w:rsidTr="00782E0F">
        <w:tc>
          <w:tcPr>
            <w:tcW w:w="4395" w:type="dxa"/>
            <w:shd w:val="clear" w:color="auto" w:fill="DEEAF6" w:themeFill="accent5" w:themeFillTint="33"/>
          </w:tcPr>
          <w:p w14:paraId="215C0229" w14:textId="0D697F11" w:rsidR="00584B7E" w:rsidRPr="00666C1A" w:rsidRDefault="00584B7E" w:rsidP="00666C1A">
            <w:pPr>
              <w:spacing w:after="60" w:line="240" w:lineRule="auto"/>
              <w:ind w:left="32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Per quale finalità i dati sono trattati da</w:t>
            </w:r>
            <w:r w:rsidR="005E02EE"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i</w:t>
            </w:r>
            <w:r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6E2860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Con</w:t>
            </w:r>
            <w:r w:rsidR="006F757A"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t</w:t>
            </w:r>
            <w:r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itolar</w:t>
            </w:r>
            <w:r w:rsidR="005E02EE"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i</w:t>
            </w:r>
            <w:r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?</w:t>
            </w:r>
          </w:p>
          <w:p w14:paraId="61CBA39A" w14:textId="77777777" w:rsidR="00584B7E" w:rsidRPr="00666C1A" w:rsidRDefault="00584B7E" w:rsidP="00666C1A">
            <w:pPr>
              <w:spacing w:after="60" w:line="240" w:lineRule="auto"/>
              <w:ind w:left="142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hAnsi="Bembo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EA2DD3C" wp14:editId="2A37CAED">
                  <wp:extent cx="214469" cy="214469"/>
                  <wp:effectExtent l="0" t="0" r="0" b="0"/>
                  <wp:docPr id="781136834" name="Immagine 781136834" descr="Immagine che contiene cerchio, Policromi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136834" name="Immagine 781136834" descr="Immagine che contiene cerchio, Policromi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6" cy="228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5C503A70" w14:textId="77777777" w:rsidR="00584B7E" w:rsidRPr="00666C1A" w:rsidRDefault="00584B7E" w:rsidP="00666C1A">
            <w:pPr>
              <w:spacing w:after="60" w:line="240" w:lineRule="auto"/>
              <w:ind w:left="36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Quale è la base giuridica che legittima il trattamento?</w:t>
            </w:r>
          </w:p>
          <w:p w14:paraId="0CDEBF52" w14:textId="77777777" w:rsidR="00584B7E" w:rsidRPr="00666C1A" w:rsidRDefault="00584B7E" w:rsidP="00666C1A">
            <w:pPr>
              <w:spacing w:after="60" w:line="240" w:lineRule="auto"/>
              <w:ind w:left="142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hAnsi="Bembo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323CCE8A" wp14:editId="0A9250F0">
                  <wp:extent cx="216302" cy="216302"/>
                  <wp:effectExtent l="0" t="0" r="0" b="0"/>
                  <wp:docPr id="1745633374" name="Immagine 1745633374" descr="Immagine che contiene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684971" name="Immagine 5" descr="Immagine che contiene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78" cy="224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DEEAF6" w:themeFill="accent5" w:themeFillTint="33"/>
          </w:tcPr>
          <w:p w14:paraId="585E5E17" w14:textId="77777777" w:rsidR="00584B7E" w:rsidRPr="00666C1A" w:rsidRDefault="00584B7E" w:rsidP="00666C1A">
            <w:pPr>
              <w:spacing w:after="60" w:line="240" w:lineRule="auto"/>
              <w:ind w:left="31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Per quanto tempo sono conservati i dati?</w:t>
            </w:r>
          </w:p>
          <w:p w14:paraId="374C8620" w14:textId="77777777" w:rsidR="00584B7E" w:rsidRPr="00666C1A" w:rsidRDefault="00584B7E" w:rsidP="00666C1A">
            <w:pPr>
              <w:spacing w:after="60" w:line="240" w:lineRule="auto"/>
              <w:ind w:left="31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hAnsi="Bembo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78A56678" wp14:editId="2E0B824B">
                  <wp:extent cx="202895" cy="202895"/>
                  <wp:effectExtent l="0" t="0" r="6985" b="6985"/>
                  <wp:docPr id="1497695962" name="Immagine 1497695962" descr="imma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ma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31" cy="211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D8D" w:rsidRPr="00666C1A" w14:paraId="66053C0A" w14:textId="77777777" w:rsidTr="00782E0F">
        <w:tc>
          <w:tcPr>
            <w:tcW w:w="4395" w:type="dxa"/>
          </w:tcPr>
          <w:p w14:paraId="0CA58EF8" w14:textId="738A7756" w:rsidR="00230D8D" w:rsidRPr="006E2860" w:rsidRDefault="00AC15A1" w:rsidP="006E2860">
            <w:pPr>
              <w:spacing w:after="60" w:line="240" w:lineRule="auto"/>
              <w:jc w:val="both"/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</w:pPr>
            <w:r w:rsidRPr="006E2860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 xml:space="preserve">Per consentirle l’iscrizione </w:t>
            </w:r>
            <w:r w:rsidR="00230D8D" w:rsidRPr="006E2860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 xml:space="preserve">e </w:t>
            </w:r>
            <w:r w:rsidRPr="006E2860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 xml:space="preserve">la </w:t>
            </w:r>
            <w:r w:rsidR="00230D8D" w:rsidRPr="006E2860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partecipa</w:t>
            </w:r>
            <w:r w:rsidRPr="006E2860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zione</w:t>
            </w:r>
            <w:r w:rsidR="00230D8D" w:rsidRPr="006E2860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 xml:space="preserve"> all’</w:t>
            </w:r>
            <w:r w:rsidR="0093032B" w:rsidRPr="006E2860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E</w:t>
            </w:r>
            <w:r w:rsidR="00230D8D" w:rsidRPr="006E2860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vento</w:t>
            </w:r>
            <w:r w:rsidRPr="006E2860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 xml:space="preserve"> e per inviarle comunicazioni di servizio, inclusi “</w:t>
            </w:r>
            <w:proofErr w:type="spellStart"/>
            <w:r w:rsidRPr="006E2860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reminder</w:t>
            </w:r>
            <w:proofErr w:type="spellEnd"/>
            <w:r w:rsidRPr="006E2860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”</w:t>
            </w:r>
            <w:r w:rsidR="00230D8D" w:rsidRPr="006E2860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466A7C1C" w14:textId="176A1D29" w:rsidR="00230D8D" w:rsidRPr="00666C1A" w:rsidRDefault="00230D8D" w:rsidP="00666C1A">
            <w:pPr>
              <w:spacing w:after="60" w:line="240" w:lineRule="auto"/>
              <w:ind w:left="36"/>
              <w:jc w:val="both"/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</w:pPr>
            <w:r w:rsidRPr="00666C1A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Esecuzione di un contratto di cui l’interessato è parte.</w:t>
            </w:r>
          </w:p>
        </w:tc>
        <w:tc>
          <w:tcPr>
            <w:tcW w:w="3118" w:type="dxa"/>
          </w:tcPr>
          <w:p w14:paraId="7E282AF7" w14:textId="2ECA9767" w:rsidR="00230D8D" w:rsidRPr="00666C1A" w:rsidRDefault="00230D8D" w:rsidP="00666C1A">
            <w:pPr>
              <w:spacing w:after="60" w:line="240" w:lineRule="auto"/>
              <w:ind w:left="31"/>
              <w:jc w:val="both"/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</w:pPr>
            <w:r w:rsidRPr="00666C1A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 xml:space="preserve">Per il tempo necessario a </w:t>
            </w:r>
            <w:r w:rsidR="00CA03AD" w:rsidRPr="00666C1A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gestire la sua partecipazione all'</w:t>
            </w:r>
            <w:r w:rsidR="006E2860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E</w:t>
            </w:r>
            <w:r w:rsidR="00CA03AD" w:rsidRPr="00666C1A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 xml:space="preserve">vento, </w:t>
            </w:r>
            <w:r w:rsidRPr="00666C1A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 xml:space="preserve">fermo restando la conservazione per le ulteriori finalità di seguito indicate. </w:t>
            </w:r>
          </w:p>
        </w:tc>
      </w:tr>
    </w:tbl>
    <w:p w14:paraId="44DFF9BC" w14:textId="77777777" w:rsidR="006E2860" w:rsidRDefault="006E2860" w:rsidP="00666C1A">
      <w:pPr>
        <w:suppressAutoHyphens/>
        <w:autoSpaceDN w:val="0"/>
        <w:spacing w:after="60" w:line="240" w:lineRule="auto"/>
        <w:jc w:val="both"/>
        <w:rPr>
          <w:rFonts w:ascii="Bembo" w:eastAsia="Times New Roman" w:hAnsi="Bembo" w:cstheme="minorHAnsi"/>
          <w:color w:val="000000" w:themeColor="text1"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835"/>
        <w:gridCol w:w="3118"/>
      </w:tblGrid>
      <w:tr w:rsidR="006E2860" w:rsidRPr="00666C1A" w14:paraId="6D93FBA5" w14:textId="77777777" w:rsidTr="00FF5D51">
        <w:tc>
          <w:tcPr>
            <w:tcW w:w="4395" w:type="dxa"/>
            <w:shd w:val="clear" w:color="auto" w:fill="DEEAF6" w:themeFill="accent5" w:themeFillTint="33"/>
          </w:tcPr>
          <w:p w14:paraId="2FD77B13" w14:textId="2B928094" w:rsidR="006E2860" w:rsidRPr="00666C1A" w:rsidRDefault="006E2860" w:rsidP="009273C1">
            <w:pPr>
              <w:spacing w:after="60" w:line="240" w:lineRule="auto"/>
              <w:ind w:left="32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Per quale finalità i dati sono trattati d</w:t>
            </w:r>
            <w:r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a P4I</w:t>
            </w:r>
            <w:r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?</w:t>
            </w:r>
          </w:p>
          <w:p w14:paraId="7899615D" w14:textId="77777777" w:rsidR="006E2860" w:rsidRPr="00666C1A" w:rsidRDefault="006E2860" w:rsidP="009273C1">
            <w:pPr>
              <w:spacing w:after="60" w:line="240" w:lineRule="auto"/>
              <w:ind w:left="142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hAnsi="Bembo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CD34F02" wp14:editId="018AFE23">
                  <wp:extent cx="214469" cy="214469"/>
                  <wp:effectExtent l="0" t="0" r="0" b="0"/>
                  <wp:docPr id="214577177" name="Immagine 214577177" descr="Immagine che contiene cerchio, Policromi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136834" name="Immagine 781136834" descr="Immagine che contiene cerchio, Policromi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6" cy="228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2F392858" w14:textId="77777777" w:rsidR="006E2860" w:rsidRPr="00666C1A" w:rsidRDefault="006E2860" w:rsidP="009273C1">
            <w:pPr>
              <w:spacing w:after="60" w:line="240" w:lineRule="auto"/>
              <w:ind w:left="36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Quale è la base giuridica che legittima il trattamento?</w:t>
            </w:r>
          </w:p>
          <w:p w14:paraId="3ECD7FAD" w14:textId="77777777" w:rsidR="006E2860" w:rsidRPr="00666C1A" w:rsidRDefault="006E2860" w:rsidP="009273C1">
            <w:pPr>
              <w:spacing w:after="60" w:line="240" w:lineRule="auto"/>
              <w:ind w:left="142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hAnsi="Bembo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4C44393D" wp14:editId="7054BFA9">
                  <wp:extent cx="216302" cy="216302"/>
                  <wp:effectExtent l="0" t="0" r="0" b="0"/>
                  <wp:docPr id="158302287" name="Immagine 158302287" descr="Immagine che contiene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684971" name="Immagine 5" descr="Immagine che contiene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78" cy="224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DEEAF6" w:themeFill="accent5" w:themeFillTint="33"/>
          </w:tcPr>
          <w:p w14:paraId="6CA7E32A" w14:textId="77777777" w:rsidR="006E2860" w:rsidRPr="00666C1A" w:rsidRDefault="006E2860" w:rsidP="009273C1">
            <w:pPr>
              <w:spacing w:after="60" w:line="240" w:lineRule="auto"/>
              <w:ind w:left="31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Per quanto tempo sono conservati i dati?</w:t>
            </w:r>
          </w:p>
          <w:p w14:paraId="7FC2C1DB" w14:textId="77777777" w:rsidR="006E2860" w:rsidRPr="00666C1A" w:rsidRDefault="006E2860" w:rsidP="009273C1">
            <w:pPr>
              <w:spacing w:after="60" w:line="240" w:lineRule="auto"/>
              <w:ind w:left="31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hAnsi="Bembo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7E49AE47" wp14:editId="6BAFCB9B">
                  <wp:extent cx="202895" cy="202895"/>
                  <wp:effectExtent l="0" t="0" r="6985" b="6985"/>
                  <wp:docPr id="2008995064" name="Immagine 2008995064" descr="imma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ma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31" cy="211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872" w:rsidRPr="00666C1A" w14:paraId="02AE1E76" w14:textId="77777777" w:rsidTr="00FF5D51">
        <w:tc>
          <w:tcPr>
            <w:tcW w:w="4395" w:type="dxa"/>
          </w:tcPr>
          <w:p w14:paraId="57457C93" w14:textId="67B63F43" w:rsidR="00C85872" w:rsidRPr="00C85872" w:rsidRDefault="00C85872" w:rsidP="00C85872">
            <w:pPr>
              <w:jc w:val="both"/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</w:pPr>
            <w:r w:rsidRPr="00C85872">
              <w:rPr>
                <w:rFonts w:ascii="Bembo" w:hAnsi="Bembo" w:cs="Calibri"/>
                <w:bCs/>
                <w:sz w:val="20"/>
                <w:szCs w:val="20"/>
              </w:rPr>
              <w:t xml:space="preserve">I suoi dati saranno trattati </w:t>
            </w:r>
            <w:r w:rsidR="00DB6C60">
              <w:rPr>
                <w:rFonts w:ascii="Bembo" w:hAnsi="Bembo" w:cs="Calibri"/>
                <w:bCs/>
                <w:sz w:val="20"/>
                <w:szCs w:val="20"/>
              </w:rPr>
              <w:t xml:space="preserve">da P4I </w:t>
            </w:r>
            <w:r w:rsidRPr="00C85872">
              <w:rPr>
                <w:rFonts w:ascii="Bembo" w:hAnsi="Bembo" w:cs="Calibri"/>
                <w:bCs/>
                <w:sz w:val="20"/>
                <w:szCs w:val="20"/>
              </w:rPr>
              <w:t>per contattarla</w:t>
            </w:r>
            <w:r w:rsidRPr="00C85872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, tramite modalità automatizzate e/o tradizionali, per verificare l’eventuale interesse a servizi connessi all</w:t>
            </w:r>
            <w:r w:rsidR="001135E2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’Evento</w:t>
            </w:r>
            <w:r w:rsidRPr="00C85872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, offerti dalle società indicate</w:t>
            </w:r>
            <w:r w:rsidRPr="00C85872">
              <w:rPr>
                <w:rFonts w:ascii="Bembo" w:hAnsi="Bembo" w:cs="Calibri"/>
                <w:bCs/>
                <w:sz w:val="20"/>
                <w:szCs w:val="20"/>
              </w:rPr>
              <w:t xml:space="preserve">: </w:t>
            </w:r>
          </w:p>
          <w:p w14:paraId="1FC90033" w14:textId="77777777" w:rsidR="00C85872" w:rsidRPr="00C85872" w:rsidRDefault="00C85872" w:rsidP="00C85872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embo" w:hAnsi="Bembo" w:cs="Calibri"/>
                <w:sz w:val="20"/>
                <w:szCs w:val="20"/>
              </w:rPr>
            </w:pPr>
            <w:r w:rsidRPr="00C85872">
              <w:rPr>
                <w:rFonts w:ascii="Bembo" w:eastAsia="Times New Roman" w:hAnsi="Bembo" w:cstheme="minorHAnsi"/>
                <w:b/>
                <w:bCs/>
                <w:color w:val="000000" w:themeColor="text1"/>
                <w:sz w:val="20"/>
                <w:szCs w:val="20"/>
              </w:rPr>
              <w:t>Connect</w:t>
            </w:r>
            <w:r w:rsidRPr="00C85872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:</w:t>
            </w:r>
            <w:r w:rsidRPr="00C85872">
              <w:rPr>
                <w:rFonts w:ascii="Bembo" w:eastAsia="Times New Roman" w:hAnsi="Bembo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85872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 xml:space="preserve">Del Monte &amp; Partner comunicazione S.r.l., </w:t>
            </w:r>
            <w:proofErr w:type="spellStart"/>
            <w:r w:rsidRPr="00C85872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ICTandStrategy</w:t>
            </w:r>
            <w:proofErr w:type="spellEnd"/>
            <w:r w:rsidRPr="00C85872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 xml:space="preserve"> S.r.l., Inside Comunicazione S.r.l., </w:t>
            </w:r>
            <w:proofErr w:type="spellStart"/>
            <w:r w:rsidRPr="00C85872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Imageware</w:t>
            </w:r>
            <w:proofErr w:type="spellEnd"/>
            <w:r w:rsidRPr="00C85872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 xml:space="preserve"> S.r.l.;</w:t>
            </w:r>
          </w:p>
          <w:p w14:paraId="06BD03AF" w14:textId="77777777" w:rsidR="00C85872" w:rsidRPr="00C85872" w:rsidRDefault="00C85872" w:rsidP="00C85872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embo" w:hAnsi="Bembo" w:cs="Calibri"/>
                <w:sz w:val="20"/>
                <w:szCs w:val="20"/>
                <w:lang w:val="en-US"/>
              </w:rPr>
            </w:pPr>
            <w:r w:rsidRPr="00C85872">
              <w:rPr>
                <w:rFonts w:ascii="Bembo" w:eastAsia="Times New Roman" w:hAnsi="Bembo"/>
                <w:b/>
                <w:bCs/>
                <w:color w:val="000000" w:themeColor="text1"/>
                <w:sz w:val="20"/>
                <w:szCs w:val="20"/>
                <w:lang w:val="en-US"/>
              </w:rPr>
              <w:t>Advisory</w:t>
            </w:r>
            <w:r w:rsidRPr="00C85872">
              <w:rPr>
                <w:rFonts w:ascii="Bembo" w:eastAsia="Times New Roman" w:hAnsi="Bembo"/>
                <w:color w:val="000000" w:themeColor="text1"/>
                <w:sz w:val="20"/>
                <w:szCs w:val="20"/>
                <w:lang w:val="en-US"/>
              </w:rPr>
              <w:t>: Accompany S.r.l., Cryptonet Labs S.r.l., Digital Attitude S.r.l., Ergo Project S.r.l., Partners4Innovation S.r.l.;</w:t>
            </w:r>
          </w:p>
          <w:p w14:paraId="6129EA57" w14:textId="3C3F8289" w:rsidR="00C85872" w:rsidRPr="00C85872" w:rsidRDefault="00C85872" w:rsidP="00C85872">
            <w:pPr>
              <w:pStyle w:val="Paragrafoelenco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embo" w:hAnsi="Bembo" w:cs="Calibri"/>
                <w:sz w:val="20"/>
                <w:szCs w:val="20"/>
                <w:lang w:val="en-US"/>
              </w:rPr>
            </w:pPr>
            <w:r w:rsidRPr="00C85872">
              <w:rPr>
                <w:rFonts w:ascii="Bembo" w:hAnsi="Bembo" w:cs="Calibri"/>
                <w:b/>
                <w:bCs/>
                <w:sz w:val="20"/>
                <w:szCs w:val="20"/>
                <w:lang w:val="en-US"/>
              </w:rPr>
              <w:t>Public Sector</w:t>
            </w:r>
            <w:r w:rsidRPr="00C85872">
              <w:rPr>
                <w:rFonts w:ascii="Bembo" w:hAnsi="Bembo" w:cs="Calibri"/>
                <w:sz w:val="20"/>
                <w:szCs w:val="20"/>
                <w:lang w:val="en-US"/>
              </w:rPr>
              <w:t>:</w:t>
            </w:r>
            <w:r w:rsidRPr="00C85872">
              <w:rPr>
                <w:rFonts w:ascii="Bembo" w:eastAsia="Times New Roman" w:hAnsi="Bembo"/>
                <w:color w:val="000000" w:themeColor="text1"/>
                <w:sz w:val="20"/>
                <w:szCs w:val="20"/>
                <w:lang w:val="en-US"/>
              </w:rPr>
              <w:t xml:space="preserve"> Elite Division S.r.l., FPA S.r.l., ICTLAB PA S.r.l., Digital360 Gov S.r.l., Spin S.r.l., WISH S.r.l.</w:t>
            </w:r>
          </w:p>
        </w:tc>
        <w:tc>
          <w:tcPr>
            <w:tcW w:w="2835" w:type="dxa"/>
          </w:tcPr>
          <w:p w14:paraId="2010001F" w14:textId="0E8C886A" w:rsidR="00C85872" w:rsidRPr="00C85872" w:rsidRDefault="00C85872" w:rsidP="00C85872">
            <w:pPr>
              <w:spacing w:after="60" w:line="240" w:lineRule="auto"/>
              <w:ind w:left="36"/>
              <w:jc w:val="both"/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</w:pPr>
            <w:r w:rsidRPr="00C85872">
              <w:rPr>
                <w:rFonts w:ascii="Bembo" w:hAnsi="Bembo" w:cs="Calibri"/>
                <w:bCs/>
                <w:sz w:val="20"/>
                <w:szCs w:val="20"/>
              </w:rPr>
              <w:t>Legittimo interesse del titolare o di terzi.</w:t>
            </w:r>
          </w:p>
        </w:tc>
        <w:tc>
          <w:tcPr>
            <w:tcW w:w="3118" w:type="dxa"/>
          </w:tcPr>
          <w:p w14:paraId="20E16A0C" w14:textId="5A851AC8" w:rsidR="00C85872" w:rsidRPr="00C85872" w:rsidRDefault="00C85872" w:rsidP="00C85872">
            <w:pPr>
              <w:spacing w:after="60" w:line="240" w:lineRule="auto"/>
              <w:ind w:left="31"/>
              <w:jc w:val="both"/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</w:pPr>
            <w:r w:rsidRPr="00C85872"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  <w:t>Per 5 anni, fatta salva l’eventuale opposizione dell’interessato.</w:t>
            </w:r>
          </w:p>
        </w:tc>
      </w:tr>
    </w:tbl>
    <w:p w14:paraId="45E2FB82" w14:textId="77777777" w:rsidR="006E2860" w:rsidRDefault="006E2860" w:rsidP="00666C1A">
      <w:pPr>
        <w:suppressAutoHyphens/>
        <w:autoSpaceDN w:val="0"/>
        <w:spacing w:after="60" w:line="240" w:lineRule="auto"/>
        <w:jc w:val="both"/>
        <w:rPr>
          <w:rFonts w:ascii="Bembo" w:eastAsia="Times New Roman" w:hAnsi="Bembo" w:cstheme="minorHAnsi"/>
          <w:color w:val="000000" w:themeColor="text1"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835"/>
        <w:gridCol w:w="3118"/>
      </w:tblGrid>
      <w:tr w:rsidR="006E2860" w:rsidRPr="00666C1A" w14:paraId="51E0D069" w14:textId="77777777" w:rsidTr="00FF5D51">
        <w:tc>
          <w:tcPr>
            <w:tcW w:w="4395" w:type="dxa"/>
            <w:shd w:val="clear" w:color="auto" w:fill="DEEAF6" w:themeFill="accent5" w:themeFillTint="33"/>
          </w:tcPr>
          <w:p w14:paraId="74344801" w14:textId="3A18AC17" w:rsidR="006E2860" w:rsidRPr="00666C1A" w:rsidRDefault="006E2860" w:rsidP="009273C1">
            <w:pPr>
              <w:spacing w:after="60" w:line="240" w:lineRule="auto"/>
              <w:ind w:left="32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Per quale finalità i dati sono trattati d</w:t>
            </w:r>
            <w:r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a Digital360</w:t>
            </w:r>
            <w:r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?</w:t>
            </w:r>
          </w:p>
          <w:p w14:paraId="14BB49EC" w14:textId="77777777" w:rsidR="006E2860" w:rsidRPr="00666C1A" w:rsidRDefault="006E2860" w:rsidP="009273C1">
            <w:pPr>
              <w:spacing w:after="60" w:line="240" w:lineRule="auto"/>
              <w:ind w:left="142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hAnsi="Bembo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B8E6568" wp14:editId="40D508A5">
                  <wp:extent cx="214469" cy="214469"/>
                  <wp:effectExtent l="0" t="0" r="0" b="0"/>
                  <wp:docPr id="1681293960" name="Immagine 1681293960" descr="Immagine che contiene cerchio, Policromi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136834" name="Immagine 781136834" descr="Immagine che contiene cerchio, Policromi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76" cy="228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00FAA70" w14:textId="77777777" w:rsidR="006E2860" w:rsidRPr="00666C1A" w:rsidRDefault="006E2860" w:rsidP="009273C1">
            <w:pPr>
              <w:spacing w:after="60" w:line="240" w:lineRule="auto"/>
              <w:ind w:left="36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Quale è la base giuridica che legittima il trattamento?</w:t>
            </w:r>
          </w:p>
          <w:p w14:paraId="240A8460" w14:textId="77777777" w:rsidR="006E2860" w:rsidRPr="00666C1A" w:rsidRDefault="006E2860" w:rsidP="009273C1">
            <w:pPr>
              <w:spacing w:after="60" w:line="240" w:lineRule="auto"/>
              <w:ind w:left="142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hAnsi="Bembo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47B96ED1" wp14:editId="2FDD2FB4">
                  <wp:extent cx="216302" cy="216302"/>
                  <wp:effectExtent l="0" t="0" r="0" b="0"/>
                  <wp:docPr id="1764473720" name="Immagine 1764473720" descr="Immagine che contiene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684971" name="Immagine 5" descr="Immagine che contiene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78" cy="224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DEEAF6" w:themeFill="accent5" w:themeFillTint="33"/>
          </w:tcPr>
          <w:p w14:paraId="428509C0" w14:textId="77777777" w:rsidR="006E2860" w:rsidRPr="00666C1A" w:rsidRDefault="006E2860" w:rsidP="009273C1">
            <w:pPr>
              <w:spacing w:after="60" w:line="240" w:lineRule="auto"/>
              <w:ind w:left="31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  <w:t>Per quanto tempo sono conservati i dati?</w:t>
            </w:r>
          </w:p>
          <w:p w14:paraId="04D3F168" w14:textId="77777777" w:rsidR="006E2860" w:rsidRPr="00666C1A" w:rsidRDefault="006E2860" w:rsidP="009273C1">
            <w:pPr>
              <w:spacing w:after="60" w:line="240" w:lineRule="auto"/>
              <w:ind w:left="31"/>
              <w:jc w:val="center"/>
              <w:rPr>
                <w:rFonts w:ascii="Bembo" w:eastAsia="Times New Roman" w:hAnsi="Bembo"/>
                <w:b/>
                <w:bCs/>
                <w:sz w:val="20"/>
                <w:szCs w:val="20"/>
                <w:lang w:eastAsia="it-IT"/>
              </w:rPr>
            </w:pPr>
            <w:r w:rsidRPr="00666C1A">
              <w:rPr>
                <w:rFonts w:ascii="Bembo" w:hAnsi="Bembo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537BD5D2" wp14:editId="50C6B36D">
                  <wp:extent cx="202895" cy="202895"/>
                  <wp:effectExtent l="0" t="0" r="6985" b="6985"/>
                  <wp:docPr id="1866767618" name="Immagine 1866767618" descr="imma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ma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31" cy="211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860" w:rsidRPr="00666C1A" w14:paraId="035629CE" w14:textId="77777777" w:rsidTr="00FF5D51">
        <w:tc>
          <w:tcPr>
            <w:tcW w:w="4395" w:type="dxa"/>
          </w:tcPr>
          <w:p w14:paraId="38A83DBD" w14:textId="4FDB1FA4" w:rsidR="006E2860" w:rsidRPr="006E2860" w:rsidRDefault="006E2860" w:rsidP="006E2860">
            <w:pPr>
              <w:spacing w:after="60" w:line="240" w:lineRule="auto"/>
              <w:jc w:val="both"/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</w:pPr>
            <w:r w:rsidRPr="00666C1A">
              <w:rPr>
                <w:rFonts w:ascii="Bembo" w:hAnsi="Bembo" w:cstheme="minorHAnsi"/>
                <w:color w:val="000000" w:themeColor="text1"/>
                <w:sz w:val="20"/>
                <w:szCs w:val="20"/>
              </w:rPr>
              <w:t>Affinché Digital360 effettui attività di marketing diretto, inviando, tramite modalità di contatto automatizzate (es. e-mail) e/o tradizionali (es. telefono), comunicazioni promozionali su iniziative, servizi, prodotti o eventi delle società del gruppo Digital360 indicate al paragrafo 3.</w:t>
            </w:r>
          </w:p>
        </w:tc>
        <w:tc>
          <w:tcPr>
            <w:tcW w:w="2835" w:type="dxa"/>
          </w:tcPr>
          <w:p w14:paraId="2227AFA5" w14:textId="77777777" w:rsidR="006E2860" w:rsidRPr="00666C1A" w:rsidRDefault="006E2860" w:rsidP="006E2860">
            <w:pPr>
              <w:tabs>
                <w:tab w:val="left" w:pos="864"/>
                <w:tab w:val="left" w:pos="2016"/>
                <w:tab w:val="left" w:pos="2160"/>
              </w:tabs>
              <w:spacing w:after="60" w:line="240" w:lineRule="auto"/>
              <w:jc w:val="both"/>
              <w:rPr>
                <w:rFonts w:ascii="Bembo" w:hAnsi="Bembo"/>
                <w:color w:val="000000"/>
                <w:sz w:val="20"/>
                <w:szCs w:val="20"/>
              </w:rPr>
            </w:pPr>
            <w:r w:rsidRPr="00666C1A">
              <w:rPr>
                <w:rFonts w:ascii="Bembo" w:hAnsi="Bembo" w:cstheme="majorBidi"/>
                <w:sz w:val="20"/>
                <w:szCs w:val="20"/>
              </w:rPr>
              <w:t>Consenso dell’interessato prestato selezionando l’apposita casella nel form.</w:t>
            </w:r>
          </w:p>
          <w:p w14:paraId="29553D39" w14:textId="678A1924" w:rsidR="006E2860" w:rsidRPr="00666C1A" w:rsidRDefault="006E2860" w:rsidP="006E2860">
            <w:pPr>
              <w:spacing w:after="60" w:line="240" w:lineRule="auto"/>
              <w:ind w:left="36"/>
              <w:jc w:val="both"/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</w:pPr>
            <w:r w:rsidRPr="00666C1A">
              <w:rPr>
                <w:rFonts w:ascii="Bembo" w:hAnsi="Bembo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461A8B13" w14:textId="11175FCF" w:rsidR="006E2860" w:rsidRPr="00666C1A" w:rsidRDefault="006E2860" w:rsidP="006E2860">
            <w:pPr>
              <w:spacing w:after="60" w:line="240" w:lineRule="auto"/>
              <w:ind w:left="31"/>
              <w:jc w:val="both"/>
              <w:rPr>
                <w:rFonts w:ascii="Bembo" w:eastAsia="Times New Roman" w:hAnsi="Bembo" w:cstheme="minorHAnsi"/>
                <w:color w:val="000000" w:themeColor="text1"/>
                <w:sz w:val="20"/>
                <w:szCs w:val="20"/>
              </w:rPr>
            </w:pPr>
            <w:r w:rsidRPr="00666C1A">
              <w:rPr>
                <w:rFonts w:ascii="Bembo" w:hAnsi="Bembo" w:cstheme="majorBidi"/>
                <w:sz w:val="20"/>
                <w:szCs w:val="20"/>
                <w:lang w:eastAsia="it-IT"/>
              </w:rPr>
              <w:t>Per 5 anni, fatto salvo l’eventuale revoca dell’interessato.</w:t>
            </w:r>
          </w:p>
        </w:tc>
      </w:tr>
    </w:tbl>
    <w:p w14:paraId="5C2FD8F0" w14:textId="6F640F1C" w:rsidR="00700A7A" w:rsidRPr="00666C1A" w:rsidRDefault="0082003C" w:rsidP="00666C1A">
      <w:pPr>
        <w:suppressAutoHyphens/>
        <w:autoSpaceDN w:val="0"/>
        <w:spacing w:after="60" w:line="240" w:lineRule="auto"/>
        <w:jc w:val="both"/>
        <w:rPr>
          <w:rFonts w:ascii="Bembo" w:eastAsia="Times New Roman" w:hAnsi="Bembo" w:cstheme="minorHAnsi"/>
          <w:color w:val="000000" w:themeColor="text1"/>
          <w:sz w:val="20"/>
          <w:szCs w:val="20"/>
        </w:rPr>
      </w:pP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Decorsi i termini di conservazione sopra indicati, i dati saranno distrutti, cancellati o resi anonimi, compatibilmente con le procedure tecniche di cancellazione e di backup, </w:t>
      </w:r>
      <w:r w:rsidR="00077A33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fatte salve la finalità d</w:t>
      </w:r>
      <w:r w:rsidR="00760569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ei</w:t>
      </w:r>
      <w:r w:rsidR="00077A33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 </w:t>
      </w:r>
      <w:r w:rsidR="003E1F41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titolari</w:t>
      </w:r>
      <w:r w:rsidR="00077A33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 di tutelare i propri diritti ed interessi, anche in ottica di accountability.</w:t>
      </w:r>
    </w:p>
    <w:p w14:paraId="111A8D63" w14:textId="535C33F0" w:rsidR="006B1741" w:rsidRPr="00666C1A" w:rsidRDefault="006B1741" w:rsidP="00666C1A">
      <w:pPr>
        <w:suppressAutoHyphens/>
        <w:autoSpaceDN w:val="0"/>
        <w:spacing w:after="60" w:line="240" w:lineRule="auto"/>
        <w:jc w:val="both"/>
        <w:rPr>
          <w:rFonts w:ascii="Bembo" w:eastAsia="Times New Roman" w:hAnsi="Bembo" w:cstheme="minorHAnsi"/>
          <w:color w:val="000000" w:themeColor="text1"/>
          <w:sz w:val="20"/>
          <w:szCs w:val="20"/>
        </w:rPr>
      </w:pPr>
    </w:p>
    <w:p w14:paraId="2A10D9E9" w14:textId="77777777" w:rsidR="00300079" w:rsidRPr="00666C1A" w:rsidRDefault="00300079" w:rsidP="00666C1A">
      <w:pPr>
        <w:pStyle w:val="Paragrafoelenco"/>
        <w:numPr>
          <w:ilvl w:val="0"/>
          <w:numId w:val="2"/>
        </w:numPr>
        <w:tabs>
          <w:tab w:val="right" w:pos="8222"/>
        </w:tabs>
        <w:spacing w:after="60" w:line="240" w:lineRule="auto"/>
        <w:ind w:left="284" w:right="-1" w:hanging="284"/>
        <w:contextualSpacing w:val="0"/>
        <w:rPr>
          <w:rFonts w:ascii="Bembo" w:hAnsi="Bembo" w:cstheme="majorBidi"/>
          <w:sz w:val="20"/>
          <w:szCs w:val="20"/>
          <w:lang w:eastAsia="it-IT"/>
        </w:rPr>
      </w:pPr>
      <w:r w:rsidRPr="00666C1A">
        <w:rPr>
          <w:rFonts w:ascii="Bembo" w:hAnsi="Bembo" w:cstheme="majorBidi"/>
          <w:b/>
          <w:sz w:val="20"/>
          <w:szCs w:val="20"/>
          <w:lang w:eastAsia="it-IT"/>
        </w:rPr>
        <w:t xml:space="preserve">Società del gruppo  </w:t>
      </w:r>
      <w:r w:rsidRPr="00666C1A">
        <w:rPr>
          <w:rFonts w:ascii="Bembo" w:hAnsi="Bembo"/>
          <w:noProof/>
          <w:sz w:val="20"/>
          <w:szCs w:val="20"/>
        </w:rPr>
        <w:drawing>
          <wp:inline distT="0" distB="0" distL="0" distR="0" wp14:anchorId="6C5251A5" wp14:editId="2D131ED4">
            <wp:extent cx="956801" cy="160525"/>
            <wp:effectExtent l="0" t="0" r="0" b="0"/>
            <wp:docPr id="1347729395" name="Immagine 1" descr="Newsletter - Investor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letter - Investor new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28" cy="16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47A3D" w14:textId="1A7ACB83" w:rsidR="00300079" w:rsidRPr="00666C1A" w:rsidRDefault="00300079" w:rsidP="00666C1A">
      <w:pPr>
        <w:suppressAutoHyphens/>
        <w:autoSpaceDN w:val="0"/>
        <w:spacing w:after="60" w:line="240" w:lineRule="auto"/>
        <w:jc w:val="both"/>
        <w:rPr>
          <w:rFonts w:ascii="Bembo" w:eastAsia="Times New Roman" w:hAnsi="Bembo"/>
          <w:color w:val="000000" w:themeColor="text1"/>
          <w:sz w:val="20"/>
          <w:szCs w:val="20"/>
        </w:rPr>
      </w:pPr>
      <w:proofErr w:type="spellStart"/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Accompany</w:t>
      </w:r>
      <w:proofErr w:type="spellEnd"/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 xml:space="preserve"> S.r.l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., </w:t>
      </w:r>
      <w:r w:rsidRPr="00E128D1">
        <w:rPr>
          <w:rFonts w:ascii="Bembo" w:hAnsi="Bembo"/>
          <w:color w:val="000000" w:themeColor="text1"/>
          <w:sz w:val="20"/>
          <w:szCs w:val="20"/>
          <w:highlight w:val="yellow"/>
        </w:rPr>
        <w:t>Milano (MI), Viale Bodio n. 37 – 20158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; </w:t>
      </w:r>
      <w:proofErr w:type="spellStart"/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Cryptonet</w:t>
      </w:r>
      <w:proofErr w:type="spellEnd"/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 xml:space="preserve"> Labs S.r.l.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, </w:t>
      </w:r>
      <w:r w:rsidRPr="00E128D1">
        <w:rPr>
          <w:rFonts w:ascii="Bembo" w:hAnsi="Bembo"/>
          <w:color w:val="000000" w:themeColor="text1"/>
          <w:sz w:val="20"/>
          <w:szCs w:val="20"/>
          <w:highlight w:val="yellow"/>
        </w:rPr>
        <w:t>Milano (MI), Viale Bodio n. 37 – 20158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; </w:t>
      </w:r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Del Monte &amp; Partner comunicazione S.r.l.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, </w:t>
      </w:r>
      <w:r w:rsidRPr="00E128D1">
        <w:rPr>
          <w:rFonts w:ascii="Bembo" w:hAnsi="Bembo"/>
          <w:color w:val="000000" w:themeColor="text1"/>
          <w:sz w:val="20"/>
          <w:szCs w:val="20"/>
          <w:highlight w:val="yellow"/>
        </w:rPr>
        <w:t>Milano (MI), Viale Bodio n. 37 – 20158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; </w:t>
      </w:r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 xml:space="preserve">Digital </w:t>
      </w:r>
      <w:proofErr w:type="spellStart"/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Attitude</w:t>
      </w:r>
      <w:proofErr w:type="spellEnd"/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 xml:space="preserve"> S.r.l.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, </w:t>
      </w:r>
      <w:r w:rsidRPr="00E128D1">
        <w:rPr>
          <w:rFonts w:ascii="Bembo" w:hAnsi="Bembo"/>
          <w:color w:val="000000" w:themeColor="text1"/>
          <w:sz w:val="20"/>
          <w:szCs w:val="20"/>
          <w:highlight w:val="yellow"/>
        </w:rPr>
        <w:t xml:space="preserve">Milano (MI), Viale Bodio </w:t>
      </w:r>
      <w:r w:rsidRPr="00E128D1">
        <w:rPr>
          <w:rFonts w:ascii="Bembo" w:hAnsi="Bembo"/>
          <w:color w:val="000000" w:themeColor="text1"/>
          <w:sz w:val="20"/>
          <w:szCs w:val="20"/>
          <w:highlight w:val="yellow"/>
        </w:rPr>
        <w:lastRenderedPageBreak/>
        <w:t>n. 37 – 20158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; </w:t>
      </w:r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 xml:space="preserve">Elite </w:t>
      </w:r>
      <w:proofErr w:type="spellStart"/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Division</w:t>
      </w:r>
      <w:proofErr w:type="spellEnd"/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 xml:space="preserve"> S.r.l.,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 Ferrara (FE), Via Bologna 549/A – 44124; </w:t>
      </w:r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Ergo Project S.r.l.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, Roma (RO), Viale Libia n. 25 – 00199; </w:t>
      </w:r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FPA S.r.l.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, Roma (RM), Via del Porto Fluviale n. 67/d – 00154; </w:t>
      </w:r>
      <w:proofErr w:type="spellStart"/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ICTandStrategy</w:t>
      </w:r>
      <w:proofErr w:type="spellEnd"/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 xml:space="preserve"> S.r.l.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, </w:t>
      </w:r>
      <w:r w:rsidRPr="00E128D1">
        <w:rPr>
          <w:rFonts w:ascii="Bembo" w:hAnsi="Bembo"/>
          <w:color w:val="000000" w:themeColor="text1"/>
          <w:sz w:val="20"/>
          <w:szCs w:val="20"/>
          <w:highlight w:val="yellow"/>
        </w:rPr>
        <w:t>Milano (MI), Viale Bodio n. 37 – 20158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; </w:t>
      </w:r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ICTLAB PA S.r.l.,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 Roma (RM), Viale Europa n. 140 – 00144; </w:t>
      </w:r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Inside Comunicazione S.r.l.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, Ferrara (FE), Via Darsena n. 67 – 44122; </w:t>
      </w:r>
      <w:proofErr w:type="spellStart"/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Imageware</w:t>
      </w:r>
      <w:proofErr w:type="spellEnd"/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 xml:space="preserve"> S.r.l.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, </w:t>
      </w:r>
      <w:r w:rsidRPr="00E128D1">
        <w:rPr>
          <w:rFonts w:ascii="Bembo" w:hAnsi="Bembo"/>
          <w:color w:val="000000" w:themeColor="text1"/>
          <w:sz w:val="20"/>
          <w:szCs w:val="20"/>
          <w:highlight w:val="yellow"/>
        </w:rPr>
        <w:t>Milano (MI), Viale Bodio n. 37 – 20158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; </w:t>
      </w:r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Digital360 Gov S.r.l.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, Potenza (PZ), Via dell’Edilizia n. 4/D – 85100; </w:t>
      </w:r>
      <w:proofErr w:type="spellStart"/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Methodos</w:t>
      </w:r>
      <w:proofErr w:type="spellEnd"/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 xml:space="preserve"> S.p.A.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, </w:t>
      </w:r>
      <w:r w:rsidRPr="00E128D1">
        <w:rPr>
          <w:rFonts w:ascii="Bembo" w:hAnsi="Bembo"/>
          <w:color w:val="000000" w:themeColor="text1"/>
          <w:sz w:val="20"/>
          <w:szCs w:val="20"/>
          <w:highlight w:val="yellow"/>
        </w:rPr>
        <w:t>Milano (MI), Viale Bodio n. 37 – 20158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; </w:t>
      </w:r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Partners4Innovation S.r.l.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, </w:t>
      </w:r>
      <w:r w:rsidRPr="00E128D1">
        <w:rPr>
          <w:rFonts w:ascii="Bembo" w:hAnsi="Bembo"/>
          <w:color w:val="000000" w:themeColor="text1"/>
          <w:sz w:val="20"/>
          <w:szCs w:val="20"/>
          <w:highlight w:val="yellow"/>
        </w:rPr>
        <w:t>Milano (MI), Viale Bodio n. 37 – 20158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; </w:t>
      </w:r>
      <w:proofErr w:type="spellStart"/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SmartOperations</w:t>
      </w:r>
      <w:proofErr w:type="spellEnd"/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 xml:space="preserve"> S.r.l.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>,</w:t>
      </w:r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 xml:space="preserve"> 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Sesto Fiorentino (FI), Viale Madonna del Piano n. 6 – 50019; </w:t>
      </w:r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Spin S.r.l.,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 xml:space="preserve"> Roma (RM), Via Catania n. 9 – 00161; </w:t>
      </w:r>
      <w:r w:rsidRPr="00E128D1">
        <w:rPr>
          <w:rFonts w:ascii="Bembo" w:eastAsia="Times New Roman" w:hAnsi="Bembo"/>
          <w:b/>
          <w:bCs/>
          <w:color w:val="000000" w:themeColor="text1"/>
          <w:sz w:val="20"/>
          <w:szCs w:val="20"/>
          <w:highlight w:val="yellow"/>
        </w:rPr>
        <w:t>WISH S.r.l.</w:t>
      </w:r>
      <w:r w:rsidRPr="00E128D1">
        <w:rPr>
          <w:rFonts w:ascii="Bembo" w:eastAsia="Times New Roman" w:hAnsi="Bembo"/>
          <w:color w:val="000000" w:themeColor="text1"/>
          <w:sz w:val="20"/>
          <w:szCs w:val="20"/>
          <w:highlight w:val="yellow"/>
        </w:rPr>
        <w:t>, Rende (CS), Via Venezia n. 4 – 87036.</w:t>
      </w:r>
    </w:p>
    <w:p w14:paraId="57EF6281" w14:textId="13417254" w:rsidR="006E7508" w:rsidRPr="00666C1A" w:rsidRDefault="00300079" w:rsidP="00666C1A">
      <w:pPr>
        <w:pStyle w:val="Paragrafoelenco"/>
        <w:spacing w:after="60" w:line="240" w:lineRule="auto"/>
        <w:ind w:left="426"/>
        <w:contextualSpacing w:val="0"/>
        <w:jc w:val="both"/>
        <w:rPr>
          <w:rFonts w:ascii="Bembo" w:hAnsi="Bembo"/>
          <w:b/>
          <w:sz w:val="20"/>
          <w:szCs w:val="20"/>
        </w:rPr>
      </w:pPr>
      <w:r w:rsidRPr="00666C1A">
        <w:rPr>
          <w:rFonts w:ascii="Bembo" w:hAnsi="Bembo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5316EA9" wp14:editId="52E813DF">
            <wp:simplePos x="0" y="0"/>
            <wp:positionH relativeFrom="column">
              <wp:posOffset>1954155</wp:posOffset>
            </wp:positionH>
            <wp:positionV relativeFrom="paragraph">
              <wp:posOffset>8182</wp:posOffset>
            </wp:positionV>
            <wp:extent cx="279400" cy="279400"/>
            <wp:effectExtent l="0" t="0" r="0" b="6350"/>
            <wp:wrapSquare wrapText="bothSides"/>
            <wp:docPr id="453660498" name="Immagine 453660498" descr="Immagine che contiene cerchio, gial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60498" name="Immagine 3" descr="Immagine che contiene cerchio, gial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B21FBF" w14:textId="46B2E45B" w:rsidR="003770C3" w:rsidRPr="00666C1A" w:rsidRDefault="003770C3" w:rsidP="00666C1A">
      <w:pPr>
        <w:pStyle w:val="Paragrafoelenco"/>
        <w:numPr>
          <w:ilvl w:val="0"/>
          <w:numId w:val="2"/>
        </w:numPr>
        <w:spacing w:after="60" w:line="240" w:lineRule="auto"/>
        <w:ind w:left="426" w:hanging="426"/>
        <w:contextualSpacing w:val="0"/>
        <w:jc w:val="both"/>
        <w:rPr>
          <w:rFonts w:ascii="Bembo" w:hAnsi="Bembo"/>
          <w:b/>
          <w:sz w:val="20"/>
          <w:szCs w:val="20"/>
        </w:rPr>
      </w:pPr>
      <w:r w:rsidRPr="00666C1A">
        <w:rPr>
          <w:rFonts w:ascii="Bembo" w:hAnsi="Bembo"/>
          <w:b/>
          <w:sz w:val="20"/>
          <w:szCs w:val="20"/>
        </w:rPr>
        <w:t xml:space="preserve">Natura del conferimento dei dati  </w:t>
      </w:r>
    </w:p>
    <w:p w14:paraId="2238C920" w14:textId="64955D92" w:rsidR="00167924" w:rsidRPr="00666C1A" w:rsidRDefault="00167924" w:rsidP="00666C1A">
      <w:pPr>
        <w:suppressAutoHyphens/>
        <w:autoSpaceDN w:val="0"/>
        <w:spacing w:after="60" w:line="240" w:lineRule="auto"/>
        <w:jc w:val="both"/>
        <w:rPr>
          <w:rFonts w:ascii="Bembo" w:eastAsia="Times New Roman" w:hAnsi="Bembo" w:cstheme="minorHAnsi"/>
          <w:color w:val="000000" w:themeColor="text1"/>
          <w:sz w:val="20"/>
          <w:szCs w:val="20"/>
        </w:rPr>
      </w:pPr>
      <w:r w:rsidRPr="0071133C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Il conferimento dei dati personali contrassegnati da un asterisco (*) all’interno de</w:t>
      </w:r>
      <w:r w:rsidR="00D35C18" w:rsidRPr="0071133C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l</w:t>
      </w:r>
      <w:r w:rsidRPr="0071133C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 xml:space="preserve"> </w:t>
      </w:r>
      <w:r w:rsidRPr="0071133C">
        <w:rPr>
          <w:rFonts w:ascii="Bembo" w:eastAsia="Times New Roman" w:hAnsi="Bembo" w:cstheme="minorHAnsi"/>
          <w:i/>
          <w:iCs/>
          <w:color w:val="000000" w:themeColor="text1"/>
          <w:sz w:val="20"/>
          <w:szCs w:val="20"/>
          <w:highlight w:val="yellow"/>
        </w:rPr>
        <w:t>form</w:t>
      </w:r>
      <w:r w:rsidRPr="0071133C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 xml:space="preserve"> </w:t>
      </w:r>
      <w:r w:rsidR="00EE4F25" w:rsidRPr="0071133C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 xml:space="preserve">online </w:t>
      </w:r>
      <w:r w:rsidRPr="0071133C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è necessario per l</w:t>
      </w:r>
      <w:r w:rsidR="00E85F78" w:rsidRPr="0071133C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’iscrizione e la partecipazione all’</w:t>
      </w:r>
      <w:r w:rsidR="00E42748" w:rsidRPr="0071133C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E</w:t>
      </w:r>
      <w:r w:rsidR="00E85F78" w:rsidRPr="0071133C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vento</w:t>
      </w:r>
      <w:r w:rsidRPr="0071133C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.</w:t>
      </w:r>
      <w:r w:rsidR="007D741C" w:rsidRPr="0071133C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 xml:space="preserve"> </w:t>
      </w:r>
      <w:r w:rsidRPr="0071133C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Il conferimento dei dati non contrassegnati da un asterisco, invece, è facoltativo.</w:t>
      </w:r>
    </w:p>
    <w:p w14:paraId="35E77DFB" w14:textId="24880D3B" w:rsidR="00A054B8" w:rsidRPr="00666C1A" w:rsidRDefault="007419FE" w:rsidP="00666C1A">
      <w:pPr>
        <w:suppressAutoHyphens/>
        <w:autoSpaceDN w:val="0"/>
        <w:spacing w:after="60" w:line="240" w:lineRule="auto"/>
        <w:jc w:val="both"/>
        <w:rPr>
          <w:rFonts w:ascii="Bembo" w:eastAsia="Times New Roman" w:hAnsi="Bembo" w:cstheme="minorHAnsi"/>
          <w:color w:val="000000" w:themeColor="text1"/>
          <w:sz w:val="20"/>
          <w:szCs w:val="20"/>
        </w:rPr>
      </w:pPr>
      <w:r w:rsidRPr="00666C1A">
        <w:rPr>
          <w:rFonts w:ascii="Bembo" w:hAnsi="Bembo"/>
          <w:b/>
          <w:noProof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4905F5B0" wp14:editId="2290BB2C">
            <wp:simplePos x="0" y="0"/>
            <wp:positionH relativeFrom="margin">
              <wp:posOffset>1294765</wp:posOffset>
            </wp:positionH>
            <wp:positionV relativeFrom="paragraph">
              <wp:posOffset>40077</wp:posOffset>
            </wp:positionV>
            <wp:extent cx="179705" cy="179705"/>
            <wp:effectExtent l="0" t="0" r="0" b="0"/>
            <wp:wrapSquare wrapText="bothSides"/>
            <wp:docPr id="613797817" name="Immagine 613797817" descr="Immagine che contiene Elementi grafici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 24" descr="Immagine che contiene Elementi grafici, design&#10;&#10;Descrizione generata automaticament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6D9211" w14:textId="43440BDE" w:rsidR="00A054B8" w:rsidRPr="00666C1A" w:rsidRDefault="00A054B8" w:rsidP="00666C1A">
      <w:pPr>
        <w:pStyle w:val="Paragrafoelenco"/>
        <w:keepNext/>
        <w:numPr>
          <w:ilvl w:val="0"/>
          <w:numId w:val="2"/>
        </w:numPr>
        <w:tabs>
          <w:tab w:val="right" w:pos="8222"/>
        </w:tabs>
        <w:spacing w:after="60" w:line="240" w:lineRule="auto"/>
        <w:ind w:left="284" w:hanging="284"/>
        <w:contextualSpacing w:val="0"/>
        <w:rPr>
          <w:rFonts w:ascii="Bembo" w:hAnsi="Bembo" w:cstheme="majorBidi"/>
          <w:b/>
          <w:sz w:val="20"/>
          <w:szCs w:val="20"/>
          <w:lang w:eastAsia="it-IT"/>
        </w:rPr>
      </w:pPr>
      <w:r w:rsidRPr="00666C1A">
        <w:rPr>
          <w:rFonts w:ascii="Bembo" w:hAnsi="Bembo"/>
          <w:b/>
          <w:sz w:val="20"/>
          <w:szCs w:val="20"/>
        </w:rPr>
        <w:t>Destinatari dei dati</w:t>
      </w:r>
    </w:p>
    <w:p w14:paraId="6D8946F4" w14:textId="6834D2F6" w:rsidR="00A054B8" w:rsidRPr="00666C1A" w:rsidRDefault="00A054B8" w:rsidP="00666C1A">
      <w:pPr>
        <w:tabs>
          <w:tab w:val="right" w:pos="8222"/>
        </w:tabs>
        <w:spacing w:after="60" w:line="240" w:lineRule="auto"/>
        <w:ind w:right="-1"/>
        <w:jc w:val="both"/>
        <w:rPr>
          <w:rFonts w:ascii="Bembo" w:hAnsi="Bembo" w:cstheme="majorBidi"/>
          <w:sz w:val="20"/>
          <w:szCs w:val="20"/>
          <w:lang w:eastAsia="it-IT"/>
        </w:rPr>
      </w:pPr>
      <w:r w:rsidRPr="00666C1A">
        <w:rPr>
          <w:rFonts w:ascii="Bembo" w:hAnsi="Bembo" w:cstheme="majorBidi"/>
          <w:sz w:val="20"/>
          <w:szCs w:val="20"/>
          <w:lang w:eastAsia="it-IT"/>
        </w:rPr>
        <w:t>I dati sono trattati dai dipendenti de</w:t>
      </w:r>
      <w:r w:rsidR="00B127AC" w:rsidRPr="00666C1A">
        <w:rPr>
          <w:rFonts w:ascii="Bembo" w:hAnsi="Bembo" w:cstheme="majorBidi"/>
          <w:sz w:val="20"/>
          <w:szCs w:val="20"/>
          <w:lang w:eastAsia="it-IT"/>
        </w:rPr>
        <w:t>i</w:t>
      </w:r>
      <w:r w:rsidR="00E85F78" w:rsidRPr="00666C1A">
        <w:rPr>
          <w:rFonts w:ascii="Bembo" w:hAnsi="Bembo" w:cstheme="majorBidi"/>
          <w:sz w:val="20"/>
          <w:szCs w:val="20"/>
          <w:lang w:eastAsia="it-IT"/>
        </w:rPr>
        <w:t xml:space="preserve"> </w:t>
      </w:r>
      <w:r w:rsidR="00300079" w:rsidRPr="00666C1A">
        <w:rPr>
          <w:rFonts w:ascii="Bembo" w:hAnsi="Bembo" w:cstheme="majorBidi"/>
          <w:sz w:val="20"/>
          <w:szCs w:val="20"/>
          <w:lang w:eastAsia="it-IT"/>
        </w:rPr>
        <w:t>titolari</w:t>
      </w:r>
      <w:r w:rsidR="00E85F78" w:rsidRPr="00666C1A">
        <w:rPr>
          <w:rFonts w:ascii="Bembo" w:hAnsi="Bembo" w:cstheme="majorBidi"/>
          <w:sz w:val="20"/>
          <w:szCs w:val="20"/>
          <w:lang w:eastAsia="it-IT"/>
        </w:rPr>
        <w:t xml:space="preserve"> </w:t>
      </w:r>
      <w:r w:rsidRPr="00666C1A">
        <w:rPr>
          <w:rFonts w:ascii="Bembo" w:hAnsi="Bembo" w:cstheme="majorBidi"/>
          <w:sz w:val="20"/>
          <w:szCs w:val="20"/>
          <w:lang w:eastAsia="it-IT"/>
        </w:rPr>
        <w:t>appartenenti alle funzioni aziendali deputate al perseguimento delle finalità sopra indicate, che sono stati autorizzati al trattamento e che hanno ricevuto adeguate istruzioni operative.</w:t>
      </w:r>
    </w:p>
    <w:p w14:paraId="4673E1FF" w14:textId="7FFD45EE" w:rsidR="00A054B8" w:rsidRPr="00666C1A" w:rsidRDefault="00A054B8" w:rsidP="00666C1A">
      <w:pPr>
        <w:tabs>
          <w:tab w:val="right" w:pos="8222"/>
        </w:tabs>
        <w:spacing w:after="60" w:line="240" w:lineRule="auto"/>
        <w:ind w:right="-1"/>
        <w:jc w:val="both"/>
        <w:rPr>
          <w:rFonts w:ascii="Bembo" w:hAnsi="Bembo" w:cstheme="majorBidi"/>
          <w:sz w:val="20"/>
          <w:szCs w:val="20"/>
          <w:lang w:eastAsia="it-IT"/>
        </w:rPr>
      </w:pPr>
      <w:r w:rsidRPr="00666C1A">
        <w:rPr>
          <w:rFonts w:ascii="Bembo" w:hAnsi="Bembo" w:cstheme="majorBidi"/>
          <w:sz w:val="20"/>
          <w:szCs w:val="20"/>
          <w:lang w:eastAsia="it-IT"/>
        </w:rPr>
        <w:t>I dati sono trattati, per conto de</w:t>
      </w:r>
      <w:r w:rsidR="00B127AC" w:rsidRPr="00666C1A">
        <w:rPr>
          <w:rFonts w:ascii="Bembo" w:hAnsi="Bembo" w:cstheme="majorBidi"/>
          <w:sz w:val="20"/>
          <w:szCs w:val="20"/>
          <w:lang w:eastAsia="it-IT"/>
        </w:rPr>
        <w:t>i</w:t>
      </w:r>
      <w:r w:rsidR="00C27658" w:rsidRPr="00666C1A">
        <w:rPr>
          <w:rFonts w:ascii="Bembo" w:hAnsi="Bembo" w:cstheme="majorBidi"/>
          <w:sz w:val="20"/>
          <w:szCs w:val="20"/>
          <w:lang w:eastAsia="it-IT"/>
        </w:rPr>
        <w:t xml:space="preserve"> </w:t>
      </w:r>
      <w:r w:rsidR="00300079" w:rsidRPr="00666C1A">
        <w:rPr>
          <w:rFonts w:ascii="Bembo" w:hAnsi="Bembo" w:cstheme="majorBidi"/>
          <w:sz w:val="20"/>
          <w:szCs w:val="20"/>
          <w:lang w:eastAsia="it-IT"/>
        </w:rPr>
        <w:t>titolari</w:t>
      </w:r>
      <w:r w:rsidRPr="00666C1A">
        <w:rPr>
          <w:rFonts w:ascii="Bembo" w:hAnsi="Bembo" w:cstheme="majorBidi"/>
          <w:sz w:val="20"/>
          <w:szCs w:val="20"/>
          <w:lang w:eastAsia="it-IT"/>
        </w:rPr>
        <w:t>, da soggetti terzi che forniscono agli stessi servizi strumentali a tale finalità, designati quali responsabili del trattamento ai sensi dell’art. 28 del GDPR, come, ad esempio, società che offrono servizi IT</w:t>
      </w:r>
      <w:r w:rsidR="00C43B55" w:rsidRPr="00666C1A">
        <w:rPr>
          <w:rFonts w:ascii="Bembo" w:hAnsi="Bembo" w:cstheme="majorBidi"/>
          <w:sz w:val="20"/>
          <w:szCs w:val="20"/>
          <w:lang w:eastAsia="it-IT"/>
        </w:rPr>
        <w:t xml:space="preserve"> e gestione siti </w:t>
      </w:r>
      <w:r w:rsidR="009A26AC" w:rsidRPr="00666C1A">
        <w:rPr>
          <w:rFonts w:ascii="Bembo" w:hAnsi="Bembo" w:cstheme="majorBidi"/>
          <w:sz w:val="20"/>
          <w:szCs w:val="20"/>
          <w:lang w:eastAsia="it-IT"/>
        </w:rPr>
        <w:t>e società</w:t>
      </w:r>
      <w:r w:rsidRPr="00666C1A">
        <w:rPr>
          <w:rFonts w:ascii="Bembo" w:hAnsi="Bembo" w:cstheme="majorBidi"/>
          <w:sz w:val="20"/>
          <w:szCs w:val="20"/>
          <w:lang w:eastAsia="it-IT"/>
        </w:rPr>
        <w:t xml:space="preserve"> in ambito marketing e comunicazione.</w:t>
      </w:r>
    </w:p>
    <w:p w14:paraId="66B1C814" w14:textId="6CDB7E80" w:rsidR="00A054B8" w:rsidRPr="00666C1A" w:rsidRDefault="00A054B8" w:rsidP="00666C1A">
      <w:pPr>
        <w:tabs>
          <w:tab w:val="right" w:pos="8222"/>
        </w:tabs>
        <w:spacing w:after="60" w:line="240" w:lineRule="auto"/>
        <w:ind w:right="-1"/>
        <w:jc w:val="both"/>
        <w:rPr>
          <w:rFonts w:ascii="Bembo" w:hAnsi="Bembo" w:cstheme="majorBidi"/>
          <w:sz w:val="20"/>
          <w:szCs w:val="20"/>
          <w:lang w:eastAsia="it-IT"/>
        </w:rPr>
      </w:pPr>
      <w:r w:rsidRPr="00666C1A">
        <w:rPr>
          <w:rFonts w:ascii="Bembo" w:hAnsi="Bembo" w:cstheme="majorBidi"/>
          <w:sz w:val="20"/>
          <w:szCs w:val="20"/>
          <w:lang w:eastAsia="it-IT"/>
        </w:rPr>
        <w:t xml:space="preserve">I dati </w:t>
      </w:r>
      <w:r w:rsidR="005C5D42" w:rsidRPr="00666C1A">
        <w:rPr>
          <w:rFonts w:ascii="Bembo" w:hAnsi="Bembo" w:cstheme="majorBidi"/>
          <w:sz w:val="20"/>
          <w:szCs w:val="20"/>
          <w:lang w:eastAsia="it-IT"/>
        </w:rPr>
        <w:t xml:space="preserve">potrebbero </w:t>
      </w:r>
      <w:r w:rsidRPr="00666C1A">
        <w:rPr>
          <w:rFonts w:ascii="Bembo" w:hAnsi="Bembo" w:cstheme="majorBidi"/>
          <w:sz w:val="20"/>
          <w:szCs w:val="20"/>
          <w:lang w:eastAsia="it-IT"/>
        </w:rPr>
        <w:t xml:space="preserve">essere trattati da soggetti esterni operanti in qualità di titolari autonomi legittimati a ricevere i dati, quali </w:t>
      </w:r>
      <w:r w:rsidR="00903BB6" w:rsidRPr="00666C1A">
        <w:rPr>
          <w:rFonts w:ascii="Bembo" w:hAnsi="Bembo" w:cstheme="majorBidi"/>
          <w:sz w:val="20"/>
          <w:szCs w:val="20"/>
          <w:lang w:eastAsia="it-IT"/>
        </w:rPr>
        <w:t xml:space="preserve">studi professionali </w:t>
      </w:r>
      <w:r w:rsidR="00421419" w:rsidRPr="00666C1A">
        <w:rPr>
          <w:rFonts w:ascii="Bembo" w:hAnsi="Bembo" w:cstheme="majorBidi"/>
          <w:sz w:val="20"/>
          <w:szCs w:val="20"/>
          <w:lang w:eastAsia="it-IT"/>
        </w:rPr>
        <w:t>o</w:t>
      </w:r>
      <w:r w:rsidR="00903BB6" w:rsidRPr="00666C1A">
        <w:rPr>
          <w:rFonts w:ascii="Bembo" w:hAnsi="Bembo" w:cstheme="majorBidi"/>
          <w:sz w:val="20"/>
          <w:szCs w:val="20"/>
          <w:lang w:eastAsia="it-IT"/>
        </w:rPr>
        <w:t xml:space="preserve"> </w:t>
      </w:r>
      <w:r w:rsidRPr="00666C1A">
        <w:rPr>
          <w:rFonts w:ascii="Bembo" w:hAnsi="Bembo" w:cstheme="majorBidi"/>
          <w:sz w:val="20"/>
          <w:szCs w:val="20"/>
          <w:lang w:eastAsia="it-IT"/>
        </w:rPr>
        <w:t>autorità pubbliche</w:t>
      </w:r>
      <w:r w:rsidR="00420A03" w:rsidRPr="00666C1A">
        <w:rPr>
          <w:rFonts w:ascii="Bembo" w:hAnsi="Bembo" w:cstheme="majorBidi"/>
          <w:sz w:val="20"/>
          <w:szCs w:val="20"/>
          <w:lang w:eastAsia="it-IT"/>
        </w:rPr>
        <w:t>.</w:t>
      </w:r>
    </w:p>
    <w:p w14:paraId="4D559C4E" w14:textId="77777777" w:rsidR="00A054B8" w:rsidRPr="00666C1A" w:rsidRDefault="007419FE" w:rsidP="00666C1A">
      <w:pPr>
        <w:tabs>
          <w:tab w:val="right" w:pos="8222"/>
        </w:tabs>
        <w:spacing w:after="60" w:line="240" w:lineRule="auto"/>
        <w:ind w:right="-1"/>
        <w:jc w:val="both"/>
        <w:rPr>
          <w:rFonts w:ascii="Bembo" w:hAnsi="Bembo" w:cstheme="majorBidi"/>
          <w:sz w:val="20"/>
          <w:szCs w:val="20"/>
          <w:lang w:eastAsia="it-IT"/>
        </w:rPr>
      </w:pPr>
      <w:r w:rsidRPr="00666C1A">
        <w:rPr>
          <w:rFonts w:ascii="Bembo" w:hAnsi="Bembo" w:cstheme="minorHAnsi"/>
          <w:noProof/>
          <w:sz w:val="20"/>
          <w:szCs w:val="20"/>
        </w:rPr>
        <w:drawing>
          <wp:anchor distT="0" distB="0" distL="114300" distR="114300" simplePos="0" relativeHeight="251658242" behindDoc="0" locked="0" layoutInCell="1" allowOverlap="1" wp14:anchorId="4F861A56" wp14:editId="478CAEFE">
            <wp:simplePos x="0" y="0"/>
            <wp:positionH relativeFrom="margin">
              <wp:posOffset>1901319</wp:posOffset>
            </wp:positionH>
            <wp:positionV relativeFrom="paragraph">
              <wp:posOffset>121904</wp:posOffset>
            </wp:positionV>
            <wp:extent cx="180000" cy="180000"/>
            <wp:effectExtent l="0" t="0" r="0" b="0"/>
            <wp:wrapSquare wrapText="bothSides"/>
            <wp:docPr id="489789963" name="Immagine 489789963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magine 32" descr="Immagine che contiene testo, clipart&#10;&#10;Descrizione generata automaticament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A2B88" w14:textId="77777777" w:rsidR="00A054B8" w:rsidRPr="00666C1A" w:rsidRDefault="00A054B8" w:rsidP="00666C1A">
      <w:pPr>
        <w:pStyle w:val="Paragrafoelenco"/>
        <w:numPr>
          <w:ilvl w:val="0"/>
          <w:numId w:val="2"/>
        </w:numPr>
        <w:tabs>
          <w:tab w:val="right" w:pos="8222"/>
        </w:tabs>
        <w:spacing w:after="60" w:line="240" w:lineRule="auto"/>
        <w:ind w:left="284" w:right="-1" w:hanging="284"/>
        <w:contextualSpacing w:val="0"/>
        <w:rPr>
          <w:rFonts w:ascii="Bembo" w:hAnsi="Bembo"/>
          <w:b/>
          <w:sz w:val="20"/>
          <w:szCs w:val="20"/>
        </w:rPr>
      </w:pPr>
      <w:r w:rsidRPr="00666C1A">
        <w:rPr>
          <w:rFonts w:ascii="Bembo" w:hAnsi="Bembo"/>
          <w:b/>
          <w:sz w:val="20"/>
          <w:szCs w:val="20"/>
        </w:rPr>
        <w:t xml:space="preserve">Trasferimento dei dati extra UE </w:t>
      </w:r>
    </w:p>
    <w:p w14:paraId="1FCD6CC6" w14:textId="10972EEA" w:rsidR="00E6037C" w:rsidRPr="00666C1A" w:rsidRDefault="00472C39" w:rsidP="00666C1A">
      <w:pPr>
        <w:suppressAutoHyphens/>
        <w:spacing w:after="60" w:line="240" w:lineRule="auto"/>
        <w:jc w:val="both"/>
        <w:rPr>
          <w:rFonts w:ascii="Bembo" w:hAnsi="Bembo" w:cstheme="minorHAnsi"/>
          <w:color w:val="000000" w:themeColor="text1"/>
          <w:sz w:val="20"/>
          <w:szCs w:val="20"/>
        </w:rPr>
      </w:pPr>
      <w:r w:rsidRPr="00666C1A">
        <w:rPr>
          <w:rFonts w:ascii="Bembo" w:hAnsi="Bembo" w:cstheme="minorHAnsi"/>
          <w:color w:val="000000" w:themeColor="text1"/>
          <w:sz w:val="20"/>
          <w:szCs w:val="20"/>
        </w:rPr>
        <w:t>Per l’invio delle comunicazioni agli iscritti</w:t>
      </w:r>
      <w:r w:rsidR="006C0C12" w:rsidRPr="00666C1A">
        <w:rPr>
          <w:rFonts w:ascii="Bembo" w:hAnsi="Bembo" w:cstheme="minorHAnsi"/>
          <w:color w:val="000000" w:themeColor="text1"/>
          <w:sz w:val="20"/>
          <w:szCs w:val="20"/>
        </w:rPr>
        <w:t>,</w:t>
      </w:r>
      <w:r w:rsidRPr="00666C1A">
        <w:rPr>
          <w:rFonts w:ascii="Bembo" w:hAnsi="Bembo" w:cstheme="minorHAnsi"/>
          <w:color w:val="000000" w:themeColor="text1"/>
          <w:sz w:val="20"/>
          <w:szCs w:val="20"/>
        </w:rPr>
        <w:t xml:space="preserve"> i</w:t>
      </w:r>
      <w:r w:rsidR="00A054B8" w:rsidRPr="00666C1A">
        <w:rPr>
          <w:rFonts w:ascii="Bembo" w:hAnsi="Bembo" w:cstheme="minorHAnsi"/>
          <w:color w:val="000000" w:themeColor="text1"/>
          <w:sz w:val="20"/>
          <w:szCs w:val="20"/>
        </w:rPr>
        <w:t xml:space="preserve"> dati potranno essere trasferiti a soggetti stabiliti</w:t>
      </w:r>
      <w:r w:rsidR="00A72301" w:rsidRPr="00666C1A">
        <w:rPr>
          <w:rFonts w:ascii="Bembo" w:hAnsi="Bembo" w:cstheme="minorHAnsi"/>
          <w:color w:val="000000" w:themeColor="text1"/>
          <w:sz w:val="20"/>
          <w:szCs w:val="20"/>
        </w:rPr>
        <w:t xml:space="preserve"> </w:t>
      </w:r>
      <w:r w:rsidR="009447CE" w:rsidRPr="00666C1A">
        <w:rPr>
          <w:rFonts w:ascii="Bembo" w:hAnsi="Bembo" w:cstheme="minorHAnsi"/>
          <w:color w:val="000000" w:themeColor="text1"/>
          <w:sz w:val="20"/>
          <w:szCs w:val="20"/>
        </w:rPr>
        <w:t xml:space="preserve">in </w:t>
      </w:r>
      <w:r w:rsidR="00E6037C" w:rsidRPr="00666C1A">
        <w:rPr>
          <w:rFonts w:ascii="Bembo" w:hAnsi="Bembo" w:cstheme="minorHAnsi"/>
          <w:color w:val="000000" w:themeColor="text1"/>
          <w:sz w:val="20"/>
          <w:szCs w:val="20"/>
        </w:rPr>
        <w:t>paesi</w:t>
      </w:r>
      <w:r w:rsidR="00A054B8" w:rsidRPr="00666C1A">
        <w:rPr>
          <w:rFonts w:ascii="Bembo" w:hAnsi="Bembo" w:cstheme="minorHAnsi"/>
          <w:color w:val="000000" w:themeColor="text1"/>
          <w:sz w:val="20"/>
          <w:szCs w:val="20"/>
        </w:rPr>
        <w:t xml:space="preserve"> al di fuori dell’Unione Europea (UE) o dello Spazio Economico Europeo (SEE), in particolare verso gli Stati Uniti,</w:t>
      </w:r>
      <w:r w:rsidR="008914BE" w:rsidRPr="00666C1A">
        <w:rPr>
          <w:rFonts w:ascii="Bembo" w:hAnsi="Bembo" w:cstheme="minorHAnsi"/>
          <w:color w:val="000000" w:themeColor="text1"/>
          <w:sz w:val="20"/>
          <w:szCs w:val="20"/>
        </w:rPr>
        <w:t xml:space="preserve"> </w:t>
      </w:r>
      <w:r w:rsidR="00AA05F7" w:rsidRPr="00666C1A">
        <w:rPr>
          <w:rFonts w:ascii="Bembo" w:hAnsi="Bembo" w:cstheme="minorHAnsi"/>
          <w:color w:val="000000" w:themeColor="text1"/>
          <w:sz w:val="20"/>
          <w:szCs w:val="20"/>
        </w:rPr>
        <w:t>che</w:t>
      </w:r>
      <w:r w:rsidR="007C7AC1" w:rsidRPr="00666C1A">
        <w:rPr>
          <w:rFonts w:ascii="Bembo" w:hAnsi="Bembo" w:cstheme="minorHAnsi"/>
          <w:color w:val="000000" w:themeColor="text1"/>
          <w:sz w:val="20"/>
          <w:szCs w:val="20"/>
        </w:rPr>
        <w:t xml:space="preserve"> </w:t>
      </w:r>
      <w:r w:rsidR="008914BE" w:rsidRPr="00666C1A">
        <w:rPr>
          <w:rFonts w:ascii="Bembo" w:hAnsi="Bembo" w:cstheme="minorHAnsi"/>
          <w:color w:val="000000" w:themeColor="text1"/>
          <w:sz w:val="20"/>
          <w:szCs w:val="20"/>
        </w:rPr>
        <w:t>rientri</w:t>
      </w:r>
      <w:r w:rsidR="007C7AC1" w:rsidRPr="00666C1A">
        <w:rPr>
          <w:rFonts w:ascii="Bembo" w:hAnsi="Bembo" w:cstheme="minorHAnsi"/>
          <w:color w:val="000000" w:themeColor="text1"/>
          <w:sz w:val="20"/>
          <w:szCs w:val="20"/>
        </w:rPr>
        <w:t>no</w:t>
      </w:r>
      <w:r w:rsidR="008914BE" w:rsidRPr="00666C1A">
        <w:rPr>
          <w:rFonts w:ascii="Bembo" w:hAnsi="Bembo" w:cstheme="minorHAnsi"/>
          <w:color w:val="000000" w:themeColor="text1"/>
          <w:sz w:val="20"/>
          <w:szCs w:val="20"/>
        </w:rPr>
        <w:t xml:space="preserve"> nella </w:t>
      </w:r>
      <w:r w:rsidR="007C7AC1" w:rsidRPr="00666C1A">
        <w:rPr>
          <w:rFonts w:ascii="Bembo" w:hAnsi="Bembo" w:cstheme="minorHAnsi"/>
          <w:color w:val="000000" w:themeColor="text1"/>
          <w:sz w:val="20"/>
          <w:szCs w:val="20"/>
        </w:rPr>
        <w:t>“</w:t>
      </w:r>
      <w:r w:rsidR="007C7AC1" w:rsidRPr="00666C1A">
        <w:rPr>
          <w:rFonts w:ascii="Bembo" w:hAnsi="Bembo" w:cstheme="minorHAnsi"/>
          <w:i/>
          <w:iCs/>
          <w:color w:val="000000" w:themeColor="text1"/>
          <w:sz w:val="20"/>
          <w:szCs w:val="20"/>
        </w:rPr>
        <w:t>Data Privacy Framework</w:t>
      </w:r>
      <w:r w:rsidR="007C7AC1" w:rsidRPr="00666C1A">
        <w:rPr>
          <w:rFonts w:ascii="Bembo" w:hAnsi="Bembo" w:cstheme="minorHAnsi"/>
          <w:color w:val="000000" w:themeColor="text1"/>
          <w:sz w:val="20"/>
          <w:szCs w:val="20"/>
        </w:rPr>
        <w:t xml:space="preserve"> </w:t>
      </w:r>
      <w:r w:rsidR="007C7AC1" w:rsidRPr="00666C1A">
        <w:rPr>
          <w:rFonts w:ascii="Bembo" w:hAnsi="Bembo" w:cstheme="minorHAnsi"/>
          <w:i/>
          <w:iCs/>
          <w:color w:val="000000" w:themeColor="text1"/>
          <w:sz w:val="20"/>
          <w:szCs w:val="20"/>
        </w:rPr>
        <w:t>list</w:t>
      </w:r>
      <w:r w:rsidR="007C7AC1" w:rsidRPr="00666C1A">
        <w:rPr>
          <w:rFonts w:ascii="Bembo" w:hAnsi="Bembo" w:cstheme="minorHAnsi"/>
          <w:color w:val="000000" w:themeColor="text1"/>
          <w:sz w:val="20"/>
          <w:szCs w:val="20"/>
        </w:rPr>
        <w:t xml:space="preserve">” </w:t>
      </w:r>
      <w:r w:rsidR="00930CDA" w:rsidRPr="00666C1A">
        <w:rPr>
          <w:rFonts w:ascii="Bembo" w:hAnsi="Bembo" w:cstheme="minorHAnsi"/>
          <w:color w:val="000000" w:themeColor="text1"/>
          <w:sz w:val="20"/>
          <w:szCs w:val="20"/>
        </w:rPr>
        <w:t xml:space="preserve">di cui alla decisione di adeguatezza della </w:t>
      </w:r>
      <w:r w:rsidR="00A054B8" w:rsidRPr="00666C1A">
        <w:rPr>
          <w:rFonts w:ascii="Bembo" w:hAnsi="Bembo" w:cstheme="minorHAnsi"/>
          <w:color w:val="000000" w:themeColor="text1"/>
          <w:sz w:val="20"/>
          <w:szCs w:val="20"/>
        </w:rPr>
        <w:t>Commissione Europea del 10 luglio 2023</w:t>
      </w:r>
      <w:r w:rsidR="005975AA" w:rsidRPr="00666C1A">
        <w:rPr>
          <w:rFonts w:ascii="Bembo" w:hAnsi="Bembo" w:cstheme="minorHAnsi"/>
          <w:color w:val="000000" w:themeColor="text1"/>
          <w:sz w:val="20"/>
          <w:szCs w:val="20"/>
        </w:rPr>
        <w:t>, nello specifico</w:t>
      </w:r>
      <w:r w:rsidR="00627F9C" w:rsidRPr="00666C1A">
        <w:rPr>
          <w:rFonts w:ascii="Bembo" w:hAnsi="Bembo" w:cstheme="minorHAnsi"/>
          <w:color w:val="000000" w:themeColor="text1"/>
          <w:sz w:val="20"/>
          <w:szCs w:val="20"/>
        </w:rPr>
        <w:t xml:space="preserve">, </w:t>
      </w:r>
      <w:r w:rsidR="00627F9C" w:rsidRPr="001601E6">
        <w:rPr>
          <w:rFonts w:ascii="Bembo" w:hAnsi="Bembo" w:cstheme="minorHAnsi"/>
          <w:color w:val="000000" w:themeColor="text1"/>
          <w:sz w:val="20"/>
          <w:szCs w:val="20"/>
        </w:rPr>
        <w:t>per P4I,</w:t>
      </w:r>
      <w:r w:rsidR="005975AA" w:rsidRPr="001601E6">
        <w:rPr>
          <w:rFonts w:ascii="Bembo" w:hAnsi="Bembo" w:cstheme="minorHAnsi"/>
          <w:color w:val="000000" w:themeColor="text1"/>
          <w:sz w:val="20"/>
          <w:szCs w:val="20"/>
        </w:rPr>
        <w:t xml:space="preserve"> ad </w:t>
      </w:r>
      <w:proofErr w:type="spellStart"/>
      <w:r w:rsidR="005975AA" w:rsidRPr="001601E6">
        <w:rPr>
          <w:rFonts w:ascii="Bembo" w:hAnsi="Bembo" w:cstheme="minorHAnsi"/>
          <w:color w:val="000000" w:themeColor="text1"/>
          <w:sz w:val="20"/>
          <w:szCs w:val="20"/>
        </w:rPr>
        <w:t>HubSpot</w:t>
      </w:r>
      <w:proofErr w:type="spellEnd"/>
      <w:r w:rsidR="005975AA" w:rsidRPr="001601E6">
        <w:rPr>
          <w:rFonts w:ascii="Bembo" w:hAnsi="Bembo" w:cstheme="minorHAnsi"/>
          <w:color w:val="000000" w:themeColor="text1"/>
          <w:sz w:val="20"/>
          <w:szCs w:val="20"/>
        </w:rPr>
        <w:t xml:space="preserve"> Inc</w:t>
      </w:r>
      <w:r w:rsidR="00A054B8" w:rsidRPr="001601E6">
        <w:rPr>
          <w:rFonts w:ascii="Bembo" w:hAnsi="Bembo" w:cstheme="minorHAnsi"/>
          <w:color w:val="000000" w:themeColor="text1"/>
          <w:sz w:val="20"/>
          <w:szCs w:val="20"/>
        </w:rPr>
        <w:t>.</w:t>
      </w:r>
      <w:r w:rsidR="00A054B8" w:rsidRPr="00666C1A">
        <w:rPr>
          <w:rFonts w:ascii="Bembo" w:hAnsi="Bembo" w:cstheme="minorHAnsi"/>
          <w:color w:val="000000" w:themeColor="text1"/>
          <w:sz w:val="20"/>
          <w:szCs w:val="20"/>
        </w:rPr>
        <w:t xml:space="preserve"> </w:t>
      </w:r>
    </w:p>
    <w:p w14:paraId="6BAECCFF" w14:textId="77777777" w:rsidR="003770C3" w:rsidRPr="00666C1A" w:rsidRDefault="003770C3" w:rsidP="00666C1A">
      <w:pPr>
        <w:pStyle w:val="Paragrafoelenco"/>
        <w:keepNext/>
        <w:numPr>
          <w:ilvl w:val="0"/>
          <w:numId w:val="2"/>
        </w:numPr>
        <w:spacing w:after="60" w:line="240" w:lineRule="auto"/>
        <w:ind w:left="425" w:hanging="425"/>
        <w:contextualSpacing w:val="0"/>
        <w:jc w:val="both"/>
        <w:rPr>
          <w:rFonts w:ascii="Bembo" w:hAnsi="Bembo"/>
          <w:b/>
          <w:sz w:val="20"/>
          <w:szCs w:val="20"/>
        </w:rPr>
      </w:pPr>
      <w:r w:rsidRPr="00666C1A">
        <w:rPr>
          <w:rFonts w:ascii="Bembo" w:hAnsi="Bembo"/>
          <w:b/>
          <w:sz w:val="20"/>
          <w:szCs w:val="20"/>
        </w:rPr>
        <w:t xml:space="preserve">Diritti dell’interessato   </w:t>
      </w:r>
      <w:r w:rsidRPr="00666C1A">
        <w:rPr>
          <w:rFonts w:ascii="Bembo" w:hAnsi="Bembo"/>
          <w:noProof/>
          <w:sz w:val="20"/>
          <w:szCs w:val="20"/>
        </w:rPr>
        <w:drawing>
          <wp:inline distT="0" distB="0" distL="0" distR="0" wp14:anchorId="62187625" wp14:editId="3BEB8AB3">
            <wp:extent cx="248856" cy="248856"/>
            <wp:effectExtent l="0" t="0" r="0" b="0"/>
            <wp:docPr id="1604007594" name="Immagine 1604007594" descr="Civil la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vil law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85" cy="25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B4774" w14:textId="7BFDFB5E" w:rsidR="003770C3" w:rsidRPr="00666C1A" w:rsidRDefault="003770C3" w:rsidP="00666C1A">
      <w:pPr>
        <w:suppressAutoHyphens/>
        <w:autoSpaceDN w:val="0"/>
        <w:spacing w:after="60" w:line="240" w:lineRule="auto"/>
        <w:jc w:val="both"/>
        <w:rPr>
          <w:rFonts w:ascii="Bembo" w:eastAsia="Times New Roman" w:hAnsi="Bembo" w:cstheme="minorHAnsi"/>
          <w:color w:val="000000" w:themeColor="text1"/>
          <w:sz w:val="20"/>
          <w:szCs w:val="20"/>
        </w:rPr>
      </w:pP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Lei, in qualità di interessato (ossia soggetto a cui i dati personali si riferiscono)</w:t>
      </w:r>
      <w:r w:rsidR="00E7697A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,</w:t>
      </w: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 può esercitare i diritti di cui agli artt. 15-22 del GDPR, contattando</w:t>
      </w:r>
      <w:r w:rsidR="00BC0104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 </w:t>
      </w:r>
      <w:r w:rsidR="00B250CE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P4I</w:t>
      </w:r>
      <w:r w:rsidR="009073B1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 e Digital360</w:t>
      </w:r>
      <w:r w:rsidR="00B250CE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 </w:t>
      </w:r>
      <w:r w:rsidR="00DF7840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all’indirizzo </w:t>
      </w:r>
      <w:hyperlink r:id="rId21" w:history="1">
        <w:r w:rsidR="00DF7840" w:rsidRPr="00666C1A">
          <w:rPr>
            <w:rStyle w:val="Collegamentoipertestuale"/>
            <w:rFonts w:ascii="Bembo" w:eastAsia="Times New Roman" w:hAnsi="Bembo" w:cstheme="minorHAnsi"/>
            <w:sz w:val="20"/>
            <w:szCs w:val="20"/>
          </w:rPr>
          <w:t>privacy@digital360.it</w:t>
        </w:r>
      </w:hyperlink>
      <w:r w:rsidR="00DF7840" w:rsidRPr="00666C1A">
        <w:rPr>
          <w:rFonts w:ascii="Bembo" w:hAnsi="Bembo"/>
          <w:sz w:val="20"/>
          <w:szCs w:val="20"/>
        </w:rPr>
        <w:t xml:space="preserve"> </w:t>
      </w:r>
      <w:r w:rsidR="00B250CE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e</w:t>
      </w:r>
      <w:r w:rsidR="00DF7840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/o</w:t>
      </w:r>
      <w:r w:rsidR="00B250CE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 </w:t>
      </w:r>
      <w:proofErr w:type="spellStart"/>
      <w:r w:rsidR="00A670F9" w:rsidRPr="009B18F8">
        <w:rPr>
          <w:rFonts w:ascii="Bembo" w:eastAsiaTheme="majorEastAsia" w:hAnsi="Bembo" w:cstheme="minorHAnsi"/>
          <w:color w:val="000000" w:themeColor="text1"/>
          <w:sz w:val="20"/>
          <w:szCs w:val="20"/>
        </w:rPr>
        <w:t>ComplianceDesign</w:t>
      </w:r>
      <w:proofErr w:type="spellEnd"/>
      <w:r w:rsidR="00A670F9" w:rsidRPr="009B18F8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 </w:t>
      </w:r>
      <w:r w:rsidR="008A55F8" w:rsidRPr="00666C1A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a</w:t>
      </w:r>
      <w:r w:rsidR="00DF7840" w:rsidRPr="00666C1A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ll’</w:t>
      </w:r>
      <w:r w:rsidR="005E3272" w:rsidRPr="00666C1A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indirizz</w:t>
      </w:r>
      <w:r w:rsidR="00DF7840" w:rsidRPr="00666C1A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o</w:t>
      </w:r>
      <w:r w:rsidR="005E3272" w:rsidRPr="00666C1A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 xml:space="preserve"> </w:t>
      </w:r>
      <w:r w:rsidR="00094FC6">
        <w:rPr>
          <w:rFonts w:ascii="Bembo" w:hAnsi="Bembo"/>
          <w:sz w:val="20"/>
          <w:szCs w:val="20"/>
        </w:rPr>
        <w:t>info@compliancedesign.it</w:t>
      </w:r>
    </w:p>
    <w:p w14:paraId="61F0E782" w14:textId="74B843F1" w:rsidR="003770C3" w:rsidRPr="00666C1A" w:rsidRDefault="003770C3" w:rsidP="00666C1A">
      <w:pPr>
        <w:widowControl w:val="0"/>
        <w:autoSpaceDE w:val="0"/>
        <w:autoSpaceDN w:val="0"/>
        <w:spacing w:after="60" w:line="240" w:lineRule="auto"/>
        <w:ind w:left="142" w:right="-30" w:hanging="142"/>
        <w:jc w:val="both"/>
        <w:rPr>
          <w:rFonts w:ascii="Bembo" w:eastAsia="Arial" w:hAnsi="Bembo" w:cstheme="minorHAnsi"/>
          <w:sz w:val="20"/>
          <w:szCs w:val="20"/>
          <w:lang w:eastAsia="it-IT" w:bidi="it-IT"/>
        </w:rPr>
      </w:pPr>
      <w:r w:rsidRPr="00666C1A">
        <w:rPr>
          <w:rFonts w:ascii="Bembo" w:eastAsia="Arial" w:hAnsi="Bembo" w:cstheme="minorHAnsi"/>
          <w:sz w:val="20"/>
          <w:szCs w:val="20"/>
          <w:lang w:eastAsia="it-IT" w:bidi="it-IT"/>
        </w:rPr>
        <w:t xml:space="preserve">In particolare, </w:t>
      </w:r>
      <w:r w:rsidR="0020288D" w:rsidRPr="00666C1A">
        <w:rPr>
          <w:rFonts w:ascii="Bembo" w:eastAsia="Arial" w:hAnsi="Bembo" w:cstheme="minorHAnsi"/>
          <w:sz w:val="20"/>
          <w:szCs w:val="20"/>
          <w:lang w:eastAsia="it-IT" w:bidi="it-IT"/>
        </w:rPr>
        <w:t>può</w:t>
      </w:r>
      <w:r w:rsidRPr="00666C1A">
        <w:rPr>
          <w:rFonts w:ascii="Bembo" w:eastAsia="Arial" w:hAnsi="Bembo" w:cstheme="minorHAnsi"/>
          <w:sz w:val="20"/>
          <w:szCs w:val="20"/>
          <w:lang w:eastAsia="it-IT" w:bidi="it-IT"/>
        </w:rPr>
        <w:t>:</w:t>
      </w:r>
    </w:p>
    <w:p w14:paraId="71EE532B" w14:textId="77777777" w:rsidR="003770C3" w:rsidRPr="00666C1A" w:rsidRDefault="003770C3" w:rsidP="00666C1A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60" w:line="240" w:lineRule="auto"/>
        <w:ind w:left="567" w:right="-30"/>
        <w:contextualSpacing w:val="0"/>
        <w:jc w:val="both"/>
        <w:rPr>
          <w:rFonts w:ascii="Bembo" w:hAnsi="Bembo" w:cstheme="minorHAnsi"/>
          <w:sz w:val="20"/>
          <w:szCs w:val="20"/>
        </w:rPr>
      </w:pPr>
      <w:r w:rsidRPr="00666C1A">
        <w:rPr>
          <w:rFonts w:ascii="Bembo" w:hAnsi="Bembo" w:cstheme="minorHAnsi"/>
          <w:sz w:val="20"/>
          <w:szCs w:val="20"/>
        </w:rPr>
        <w:t>ottenere la conferma che sia o meno in corso un trattamento di dati personali che li riguardano e, in tal caso, chiedere l’accesso a tali dati e alle informazioni di cui all’art. 15 del GDPR (finalità del trattamento, categorie di dati personali, etc.);</w:t>
      </w:r>
    </w:p>
    <w:p w14:paraId="5EF99CDE" w14:textId="77777777" w:rsidR="003770C3" w:rsidRPr="00666C1A" w:rsidRDefault="003770C3" w:rsidP="00666C1A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60" w:line="240" w:lineRule="auto"/>
        <w:ind w:left="567" w:right="-30"/>
        <w:contextualSpacing w:val="0"/>
        <w:jc w:val="both"/>
        <w:rPr>
          <w:rFonts w:ascii="Bembo" w:hAnsi="Bembo" w:cstheme="minorHAnsi"/>
          <w:sz w:val="20"/>
          <w:szCs w:val="20"/>
        </w:rPr>
      </w:pPr>
      <w:r w:rsidRPr="00666C1A">
        <w:rPr>
          <w:rFonts w:ascii="Bembo" w:hAnsi="Bembo" w:cstheme="minorHAnsi"/>
          <w:sz w:val="20"/>
          <w:szCs w:val="20"/>
        </w:rPr>
        <w:t>ottenere la rettifica dei dati inesatti o l’integrazione dei dati incompleti ai sensi dell’art. 16 del GDPR;</w:t>
      </w:r>
    </w:p>
    <w:p w14:paraId="2903E16B" w14:textId="605504F1" w:rsidR="003770C3" w:rsidRPr="00666C1A" w:rsidRDefault="003770C3" w:rsidP="00666C1A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60" w:line="240" w:lineRule="auto"/>
        <w:ind w:left="567" w:right="-30"/>
        <w:contextualSpacing w:val="0"/>
        <w:jc w:val="both"/>
        <w:rPr>
          <w:rFonts w:ascii="Bembo" w:hAnsi="Bembo" w:cstheme="minorHAnsi"/>
          <w:sz w:val="20"/>
          <w:szCs w:val="20"/>
        </w:rPr>
      </w:pPr>
      <w:r w:rsidRPr="00666C1A">
        <w:rPr>
          <w:rFonts w:ascii="Bembo" w:hAnsi="Bembo" w:cstheme="minorHAnsi"/>
          <w:sz w:val="20"/>
          <w:szCs w:val="20"/>
        </w:rPr>
        <w:t xml:space="preserve">chiedere la cancellazione dei dati personali nelle ipotesi previste dall’art. 17 del GDPR, se </w:t>
      </w:r>
      <w:r w:rsidR="009B38D3" w:rsidRPr="00666C1A">
        <w:rPr>
          <w:rFonts w:ascii="Bembo" w:hAnsi="Bembo" w:cstheme="minorHAnsi"/>
          <w:sz w:val="20"/>
          <w:szCs w:val="20"/>
        </w:rPr>
        <w:t xml:space="preserve">i </w:t>
      </w:r>
      <w:r w:rsidR="009073B1" w:rsidRPr="00666C1A">
        <w:rPr>
          <w:rFonts w:ascii="Bembo" w:hAnsi="Bembo" w:cstheme="minorHAnsi"/>
          <w:sz w:val="20"/>
          <w:szCs w:val="20"/>
        </w:rPr>
        <w:t>titolari</w:t>
      </w:r>
      <w:r w:rsidR="009B38D3" w:rsidRPr="00666C1A">
        <w:rPr>
          <w:rFonts w:ascii="Bembo" w:hAnsi="Bembo" w:cstheme="minorHAnsi"/>
          <w:sz w:val="20"/>
          <w:szCs w:val="20"/>
        </w:rPr>
        <w:t xml:space="preserve"> </w:t>
      </w:r>
      <w:r w:rsidRPr="00666C1A">
        <w:rPr>
          <w:rFonts w:ascii="Bembo" w:hAnsi="Bembo" w:cstheme="minorHAnsi"/>
          <w:sz w:val="20"/>
          <w:szCs w:val="20"/>
        </w:rPr>
        <w:t>non ha</w:t>
      </w:r>
      <w:r w:rsidR="00E7697A" w:rsidRPr="00666C1A">
        <w:rPr>
          <w:rFonts w:ascii="Bembo" w:hAnsi="Bembo" w:cstheme="minorHAnsi"/>
          <w:sz w:val="20"/>
          <w:szCs w:val="20"/>
        </w:rPr>
        <w:t>nno</w:t>
      </w:r>
      <w:r w:rsidRPr="00666C1A">
        <w:rPr>
          <w:rFonts w:ascii="Bembo" w:hAnsi="Bembo" w:cstheme="minorHAnsi"/>
          <w:sz w:val="20"/>
          <w:szCs w:val="20"/>
        </w:rPr>
        <w:t xml:space="preserve"> più diritto di trattarli</w:t>
      </w:r>
      <w:r w:rsidRPr="00666C1A">
        <w:rPr>
          <w:rFonts w:ascii="Bembo" w:hAnsi="Bembo" w:cstheme="minorHAnsi"/>
          <w:sz w:val="20"/>
          <w:szCs w:val="20"/>
          <w:vertAlign w:val="superscript"/>
        </w:rPr>
        <w:footnoteReference w:id="2"/>
      </w:r>
      <w:r w:rsidRPr="00666C1A">
        <w:rPr>
          <w:rFonts w:ascii="Bembo" w:hAnsi="Bembo" w:cstheme="minorHAnsi"/>
          <w:sz w:val="20"/>
          <w:szCs w:val="20"/>
        </w:rPr>
        <w:t xml:space="preserve">; </w:t>
      </w:r>
    </w:p>
    <w:p w14:paraId="14EB8783" w14:textId="77777777" w:rsidR="003770C3" w:rsidRPr="00666C1A" w:rsidRDefault="003770C3" w:rsidP="00666C1A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60" w:line="240" w:lineRule="auto"/>
        <w:ind w:left="567" w:right="-30"/>
        <w:contextualSpacing w:val="0"/>
        <w:jc w:val="both"/>
        <w:rPr>
          <w:rFonts w:ascii="Bembo" w:hAnsi="Bembo" w:cstheme="minorHAnsi"/>
          <w:sz w:val="20"/>
          <w:szCs w:val="20"/>
        </w:rPr>
      </w:pPr>
      <w:r w:rsidRPr="00666C1A">
        <w:rPr>
          <w:rFonts w:ascii="Bembo" w:hAnsi="Bembo" w:cstheme="minorHAnsi"/>
          <w:sz w:val="20"/>
          <w:szCs w:val="20"/>
        </w:rPr>
        <w:t>ottenere la limitazione del trattamento (cioè, la temporanea sottoposizione dei dati alla sola operazione di conservazione), nei casi previsti dall’art. 18 GDPR</w:t>
      </w:r>
      <w:r w:rsidRPr="00666C1A">
        <w:rPr>
          <w:rFonts w:ascii="Bembo" w:hAnsi="Bembo" w:cstheme="minorHAnsi"/>
          <w:sz w:val="20"/>
          <w:szCs w:val="20"/>
          <w:vertAlign w:val="superscript"/>
        </w:rPr>
        <w:footnoteReference w:id="3"/>
      </w:r>
      <w:r w:rsidRPr="00666C1A">
        <w:rPr>
          <w:rFonts w:ascii="Bembo" w:hAnsi="Bembo" w:cstheme="minorHAnsi"/>
          <w:sz w:val="20"/>
          <w:szCs w:val="20"/>
        </w:rPr>
        <w:t>;</w:t>
      </w:r>
    </w:p>
    <w:p w14:paraId="44650D9A" w14:textId="77777777" w:rsidR="00490BB8" w:rsidRPr="00666C1A" w:rsidRDefault="00490BB8" w:rsidP="00666C1A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60" w:line="240" w:lineRule="auto"/>
        <w:ind w:left="567" w:right="-30"/>
        <w:contextualSpacing w:val="0"/>
        <w:jc w:val="both"/>
        <w:rPr>
          <w:rFonts w:ascii="Bembo" w:hAnsi="Bembo" w:cstheme="minorHAnsi"/>
          <w:sz w:val="20"/>
          <w:szCs w:val="20"/>
        </w:rPr>
      </w:pPr>
      <w:r w:rsidRPr="00666C1A">
        <w:rPr>
          <w:rFonts w:ascii="Bembo" w:hAnsi="Bembo" w:cstheme="minorHAnsi"/>
          <w:sz w:val="20"/>
          <w:szCs w:val="20"/>
        </w:rPr>
        <w:t>opporsi in qualsiasi momento al trattamento dei dati personali che lo riguardano sulla base del legittimo interesse;</w:t>
      </w:r>
    </w:p>
    <w:p w14:paraId="73C79E51" w14:textId="15F5B15E" w:rsidR="00490BB8" w:rsidRPr="00666C1A" w:rsidRDefault="00490BB8" w:rsidP="00666C1A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60" w:line="240" w:lineRule="auto"/>
        <w:ind w:left="567" w:right="-30"/>
        <w:contextualSpacing w:val="0"/>
        <w:jc w:val="both"/>
        <w:rPr>
          <w:rFonts w:ascii="Bembo" w:hAnsi="Bembo" w:cstheme="minorHAnsi"/>
          <w:sz w:val="20"/>
          <w:szCs w:val="20"/>
        </w:rPr>
      </w:pPr>
      <w:r w:rsidRPr="00666C1A">
        <w:rPr>
          <w:rFonts w:ascii="Bembo" w:hAnsi="Bembo" w:cstheme="minorHAnsi"/>
          <w:sz w:val="20"/>
          <w:szCs w:val="20"/>
        </w:rPr>
        <w:t>in qualsiasi momento, opporsi alla ricezione di comunicazioni promozionali, nonché revocare il consenso prestato all</w:t>
      </w:r>
      <w:r w:rsidR="009C2018" w:rsidRPr="00666C1A">
        <w:rPr>
          <w:rFonts w:ascii="Bembo" w:hAnsi="Bembo" w:cstheme="minorHAnsi"/>
          <w:sz w:val="20"/>
          <w:szCs w:val="20"/>
        </w:rPr>
        <w:t>e</w:t>
      </w:r>
      <w:r w:rsidRPr="00666C1A">
        <w:rPr>
          <w:rFonts w:ascii="Bembo" w:hAnsi="Bembo" w:cstheme="minorHAnsi"/>
          <w:sz w:val="20"/>
          <w:szCs w:val="20"/>
        </w:rPr>
        <w:t xml:space="preserve"> stess</w:t>
      </w:r>
      <w:r w:rsidR="009C2018" w:rsidRPr="00666C1A">
        <w:rPr>
          <w:rFonts w:ascii="Bembo" w:hAnsi="Bembo" w:cstheme="minorHAnsi"/>
          <w:sz w:val="20"/>
          <w:szCs w:val="20"/>
        </w:rPr>
        <w:t>e</w:t>
      </w:r>
      <w:r w:rsidRPr="00666C1A">
        <w:rPr>
          <w:rFonts w:ascii="Bembo" w:hAnsi="Bembo" w:cstheme="minorHAnsi"/>
          <w:sz w:val="20"/>
          <w:szCs w:val="20"/>
        </w:rPr>
        <w:t xml:space="preserve"> a tal fine (e ciò anche cliccando sull’apposito link di unsubscribe in calce ad ogni e-</w:t>
      </w:r>
      <w:r w:rsidR="006737BF" w:rsidRPr="00666C1A">
        <w:rPr>
          <w:rFonts w:ascii="Bembo" w:hAnsi="Bembo" w:cstheme="minorHAnsi"/>
          <w:sz w:val="20"/>
          <w:szCs w:val="20"/>
        </w:rPr>
        <w:t>mail commerciale inviata dalle suddette società</w:t>
      </w:r>
      <w:r w:rsidRPr="00666C1A">
        <w:rPr>
          <w:rFonts w:ascii="Bembo" w:hAnsi="Bembo" w:cstheme="minorHAnsi"/>
          <w:sz w:val="20"/>
          <w:szCs w:val="20"/>
        </w:rPr>
        <w:t>);</w:t>
      </w:r>
    </w:p>
    <w:p w14:paraId="60D41CE3" w14:textId="03F8ED2C" w:rsidR="00490BB8" w:rsidRPr="00666C1A" w:rsidRDefault="00490BB8" w:rsidP="00666C1A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60" w:line="240" w:lineRule="auto"/>
        <w:ind w:left="567" w:right="-30"/>
        <w:contextualSpacing w:val="0"/>
        <w:jc w:val="both"/>
        <w:rPr>
          <w:rFonts w:ascii="Bembo" w:hAnsi="Bembo" w:cstheme="minorHAnsi"/>
          <w:sz w:val="20"/>
          <w:szCs w:val="20"/>
        </w:rPr>
      </w:pPr>
      <w:r w:rsidRPr="00666C1A">
        <w:rPr>
          <w:rFonts w:ascii="Bembo" w:hAnsi="Bembo" w:cstheme="minorHAnsi"/>
          <w:sz w:val="20"/>
          <w:szCs w:val="20"/>
        </w:rPr>
        <w:t>qualora il trattamento sia basato sul consenso o sul contratto e sia effettuato con strumenti automatizzati, richiedere di ricevere in un formato strutturato, di uso comune e leggibile da dispositivo automatico i dati, nonché, se tecnicamente fattibile, di trasmetterli ad altro titolare senza impedimenti, ai sensi dell’art. 20 del GDPR (“diritto alla portabilità”)</w:t>
      </w:r>
      <w:r w:rsidR="002077EE" w:rsidRPr="00666C1A">
        <w:rPr>
          <w:rFonts w:ascii="Bembo" w:hAnsi="Bembo" w:cstheme="minorHAnsi"/>
          <w:sz w:val="20"/>
          <w:szCs w:val="20"/>
        </w:rPr>
        <w:t>;</w:t>
      </w:r>
    </w:p>
    <w:p w14:paraId="3DAEB89B" w14:textId="442E83DF" w:rsidR="009E2737" w:rsidRPr="00666C1A" w:rsidRDefault="009E2737" w:rsidP="00666C1A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60" w:line="240" w:lineRule="auto"/>
        <w:ind w:left="567" w:right="-30"/>
        <w:contextualSpacing w:val="0"/>
        <w:jc w:val="both"/>
        <w:rPr>
          <w:rFonts w:ascii="Bembo" w:hAnsi="Bembo" w:cstheme="majorBidi"/>
          <w:sz w:val="20"/>
          <w:szCs w:val="20"/>
          <w:lang w:eastAsia="it-IT"/>
        </w:rPr>
      </w:pPr>
      <w:r w:rsidRPr="00666C1A">
        <w:rPr>
          <w:rFonts w:ascii="Bembo" w:hAnsi="Bembo" w:cstheme="minorHAnsi"/>
          <w:sz w:val="20"/>
          <w:szCs w:val="20"/>
        </w:rPr>
        <w:t>accedere</w:t>
      </w:r>
      <w:r w:rsidRPr="00666C1A">
        <w:rPr>
          <w:rFonts w:ascii="Bembo" w:hAnsi="Bembo" w:cstheme="majorBidi"/>
          <w:sz w:val="20"/>
          <w:szCs w:val="20"/>
          <w:lang w:eastAsia="it-IT"/>
        </w:rPr>
        <w:t xml:space="preserve"> al contenuto essenziale dell’accordo di contitolarità sottoscritto da</w:t>
      </w:r>
      <w:r w:rsidR="00030F8B" w:rsidRPr="00666C1A">
        <w:rPr>
          <w:rFonts w:ascii="Bembo" w:hAnsi="Bembo" w:cstheme="majorBidi"/>
          <w:sz w:val="20"/>
          <w:szCs w:val="20"/>
          <w:lang w:eastAsia="it-IT"/>
        </w:rPr>
        <w:t>i</w:t>
      </w:r>
      <w:r w:rsidRPr="00666C1A">
        <w:rPr>
          <w:rFonts w:ascii="Bembo" w:hAnsi="Bembo" w:cstheme="majorBidi"/>
          <w:sz w:val="20"/>
          <w:szCs w:val="20"/>
          <w:lang w:eastAsia="it-IT"/>
        </w:rPr>
        <w:t xml:space="preserve"> Contitolari.</w:t>
      </w:r>
    </w:p>
    <w:p w14:paraId="2407992A" w14:textId="48133864" w:rsidR="007366FB" w:rsidRPr="00666C1A" w:rsidRDefault="003770C3" w:rsidP="00666C1A">
      <w:pPr>
        <w:suppressAutoHyphens/>
        <w:autoSpaceDN w:val="0"/>
        <w:spacing w:after="60" w:line="240" w:lineRule="auto"/>
        <w:jc w:val="both"/>
        <w:rPr>
          <w:rFonts w:ascii="Bembo" w:eastAsia="Times New Roman" w:hAnsi="Bembo" w:cstheme="minorHAnsi"/>
          <w:color w:val="000000" w:themeColor="text1"/>
          <w:sz w:val="20"/>
          <w:szCs w:val="20"/>
        </w:rPr>
      </w:pP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Ha in ogni caso il diritto di proporre reclamo all’autorità di controllo competente nello Stato membro in cui risied</w:t>
      </w:r>
      <w:r w:rsidR="00526195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e </w:t>
      </w: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abitualmente o lavora o dello Stato in cui si è verificata la presunta violazione</w:t>
      </w:r>
      <w:r w:rsidR="00B20CD1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.</w:t>
      </w:r>
    </w:p>
    <w:p w14:paraId="437B6743" w14:textId="77777777" w:rsidR="00430B66" w:rsidRPr="00666C1A" w:rsidRDefault="00430B66" w:rsidP="00666C1A">
      <w:pPr>
        <w:pStyle w:val="Paragrafoelenco"/>
        <w:keepNext/>
        <w:numPr>
          <w:ilvl w:val="0"/>
          <w:numId w:val="2"/>
        </w:numPr>
        <w:spacing w:after="60" w:line="240" w:lineRule="auto"/>
        <w:ind w:left="425" w:hanging="425"/>
        <w:contextualSpacing w:val="0"/>
        <w:jc w:val="both"/>
        <w:rPr>
          <w:rFonts w:ascii="Bembo" w:hAnsi="Bembo"/>
          <w:b/>
          <w:sz w:val="20"/>
          <w:szCs w:val="20"/>
        </w:rPr>
      </w:pPr>
      <w:r w:rsidRPr="00666C1A">
        <w:rPr>
          <w:rFonts w:ascii="Bembo" w:hAnsi="Bembo"/>
          <w:b/>
          <w:sz w:val="20"/>
          <w:szCs w:val="20"/>
        </w:rPr>
        <w:lastRenderedPageBreak/>
        <w:t>Come può essere contattato il Responsabile</w:t>
      </w:r>
      <w:r w:rsidRPr="00666C1A">
        <w:rPr>
          <w:rFonts w:ascii="Bembo" w:eastAsia="Times New Roman" w:hAnsi="Bembo" w:cstheme="minorHAnsi"/>
          <w:b/>
          <w:color w:val="000000" w:themeColor="text1"/>
          <w:sz w:val="20"/>
          <w:szCs w:val="20"/>
        </w:rPr>
        <w:t xml:space="preserve"> della protezione dei dati (</w:t>
      </w:r>
      <w:r w:rsidRPr="00666C1A">
        <w:rPr>
          <w:rFonts w:ascii="Bembo" w:hAnsi="Bembo"/>
          <w:b/>
          <w:sz w:val="20"/>
          <w:szCs w:val="20"/>
        </w:rPr>
        <w:t xml:space="preserve">DPO) </w:t>
      </w:r>
      <w:r w:rsidRPr="00666C1A">
        <w:rPr>
          <w:rFonts w:ascii="Bembo" w:hAnsi="Bembo"/>
          <w:b/>
          <w:noProof/>
          <w:sz w:val="20"/>
          <w:szCs w:val="20"/>
        </w:rPr>
        <w:drawing>
          <wp:inline distT="0" distB="0" distL="0" distR="0" wp14:anchorId="478790C1" wp14:editId="0CDE017B">
            <wp:extent cx="203200" cy="203200"/>
            <wp:effectExtent l="0" t="0" r="6350" b="6350"/>
            <wp:docPr id="255595954" name="Immagine 255595954" descr="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magin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8" cy="21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484E8" w14:textId="3EA866BC" w:rsidR="00430B66" w:rsidRPr="00666C1A" w:rsidRDefault="008E389F" w:rsidP="00666C1A">
      <w:pPr>
        <w:suppressAutoHyphens/>
        <w:autoSpaceDN w:val="0"/>
        <w:spacing w:after="60" w:line="240" w:lineRule="auto"/>
        <w:jc w:val="both"/>
        <w:rPr>
          <w:rStyle w:val="Collegamentoipertestuale"/>
          <w:rFonts w:ascii="Bembo" w:eastAsia="Times New Roman" w:hAnsi="Bembo" w:cstheme="minorHAnsi"/>
          <w:sz w:val="20"/>
          <w:szCs w:val="20"/>
        </w:rPr>
      </w:pP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Il DPO d</w:t>
      </w:r>
      <w:r w:rsidR="00563269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i P4I </w:t>
      </w:r>
      <w:r w:rsidR="00666C1A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e di Digital360 </w:t>
      </w: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può essere raggiunto al seguente </w:t>
      </w:r>
      <w:r w:rsidR="004F42EB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indirizzo e-mail</w:t>
      </w: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: </w:t>
      </w:r>
      <w:hyperlink r:id="rId23" w:history="1">
        <w:r w:rsidRPr="00666C1A">
          <w:rPr>
            <w:rStyle w:val="Collegamentoipertestuale"/>
            <w:rFonts w:ascii="Bembo" w:eastAsia="Times New Roman" w:hAnsi="Bembo" w:cstheme="minorHAnsi"/>
            <w:sz w:val="20"/>
            <w:szCs w:val="20"/>
          </w:rPr>
          <w:t>dpo@digital360.it</w:t>
        </w:r>
      </w:hyperlink>
      <w:r w:rsidRPr="00666C1A">
        <w:rPr>
          <w:rStyle w:val="Collegamentoipertestuale"/>
          <w:rFonts w:ascii="Bembo" w:eastAsia="Times New Roman" w:hAnsi="Bembo" w:cstheme="minorHAnsi"/>
          <w:sz w:val="20"/>
          <w:szCs w:val="20"/>
        </w:rPr>
        <w:t>.</w:t>
      </w:r>
    </w:p>
    <w:p w14:paraId="210407E9" w14:textId="4D15B278" w:rsidR="00644521" w:rsidRPr="0041759A" w:rsidRDefault="00644521" w:rsidP="00666C1A">
      <w:pPr>
        <w:suppressAutoHyphens/>
        <w:autoSpaceDN w:val="0"/>
        <w:spacing w:after="60" w:line="240" w:lineRule="auto"/>
        <w:jc w:val="both"/>
        <w:rPr>
          <w:rFonts w:ascii="Bembo" w:eastAsia="Times New Roman" w:hAnsi="Bembo" w:cstheme="minorHAnsi"/>
          <w:color w:val="0563C1" w:themeColor="hyperlink"/>
          <w:sz w:val="20"/>
          <w:szCs w:val="20"/>
          <w:u w:val="single"/>
        </w:rPr>
      </w:pPr>
      <w:r w:rsidRPr="0041759A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 xml:space="preserve">Il DPO di </w:t>
      </w:r>
      <w:proofErr w:type="spellStart"/>
      <w:r w:rsidR="0041759A" w:rsidRPr="0041759A">
        <w:rPr>
          <w:rFonts w:ascii="Bembo" w:eastAsiaTheme="majorEastAsia" w:hAnsi="Bembo" w:cstheme="minorHAnsi"/>
          <w:color w:val="000000" w:themeColor="text1"/>
          <w:sz w:val="20"/>
          <w:szCs w:val="20"/>
          <w:highlight w:val="yellow"/>
        </w:rPr>
        <w:t>ComplianceDesign</w:t>
      </w:r>
      <w:proofErr w:type="spellEnd"/>
      <w:r w:rsidR="0041759A" w:rsidRPr="0041759A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 xml:space="preserve"> </w:t>
      </w:r>
      <w:r w:rsidRPr="0041759A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 xml:space="preserve">può essere raggiunto al seguente </w:t>
      </w:r>
      <w:r w:rsidR="004F42EB" w:rsidRPr="0041759A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>indirizzo e-mail</w:t>
      </w:r>
      <w:r w:rsidR="005C7C0B" w:rsidRPr="0041759A">
        <w:rPr>
          <w:rFonts w:ascii="Bembo" w:eastAsia="Times New Roman" w:hAnsi="Bembo" w:cstheme="minorHAnsi"/>
          <w:color w:val="000000" w:themeColor="text1"/>
          <w:sz w:val="20"/>
          <w:szCs w:val="20"/>
          <w:highlight w:val="yellow"/>
        </w:rPr>
        <w:t xml:space="preserve">: </w:t>
      </w:r>
      <w:r w:rsidR="00094FC6">
        <w:rPr>
          <w:rFonts w:ascii="Bembo" w:hAnsi="Bembo"/>
          <w:sz w:val="20"/>
          <w:szCs w:val="20"/>
        </w:rPr>
        <w:t>info@compliancedesign.it</w:t>
      </w:r>
    </w:p>
    <w:p w14:paraId="38FE62FC" w14:textId="77777777" w:rsidR="003770C3" w:rsidRPr="00666C1A" w:rsidRDefault="003770C3" w:rsidP="00666C1A">
      <w:pPr>
        <w:suppressAutoHyphens/>
        <w:autoSpaceDN w:val="0"/>
        <w:spacing w:after="60" w:line="240" w:lineRule="auto"/>
        <w:jc w:val="both"/>
        <w:rPr>
          <w:rFonts w:ascii="Bembo" w:eastAsia="Times New Roman" w:hAnsi="Bembo" w:cstheme="minorHAnsi"/>
          <w:color w:val="000000" w:themeColor="text1"/>
          <w:sz w:val="20"/>
          <w:szCs w:val="20"/>
        </w:rPr>
      </w:pPr>
    </w:p>
    <w:p w14:paraId="5118DF75" w14:textId="77777777" w:rsidR="00DD2FE7" w:rsidRPr="00666C1A" w:rsidRDefault="00DD2FE7" w:rsidP="00666C1A">
      <w:pPr>
        <w:suppressAutoHyphens/>
        <w:autoSpaceDN w:val="0"/>
        <w:spacing w:after="60" w:line="240" w:lineRule="auto"/>
        <w:jc w:val="both"/>
        <w:rPr>
          <w:rFonts w:ascii="Bembo" w:eastAsia="Times New Roman" w:hAnsi="Bembo" w:cstheme="minorHAnsi"/>
          <w:color w:val="000000" w:themeColor="text1"/>
          <w:sz w:val="20"/>
          <w:szCs w:val="20"/>
        </w:rPr>
      </w:pPr>
    </w:p>
    <w:p w14:paraId="68F00355" w14:textId="383274A5" w:rsidR="00FB15CF" w:rsidRPr="00666C1A" w:rsidRDefault="00666C1A" w:rsidP="00666C1A">
      <w:pPr>
        <w:suppressAutoHyphens/>
        <w:autoSpaceDN w:val="0"/>
        <w:spacing w:after="60" w:line="240" w:lineRule="auto"/>
        <w:ind w:left="142"/>
        <w:jc w:val="right"/>
        <w:rPr>
          <w:rFonts w:ascii="Bembo" w:eastAsia="Times New Roman" w:hAnsi="Bembo" w:cstheme="minorHAnsi"/>
          <w:color w:val="000000" w:themeColor="text1"/>
          <w:sz w:val="20"/>
          <w:szCs w:val="20"/>
        </w:rPr>
      </w:pP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Aprile</w:t>
      </w:r>
      <w:r w:rsidR="004F42EB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 xml:space="preserve"> </w:t>
      </w:r>
      <w:r w:rsidR="004654A1"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202</w:t>
      </w:r>
      <w:r w:rsidRPr="00666C1A">
        <w:rPr>
          <w:rFonts w:ascii="Bembo" w:eastAsia="Times New Roman" w:hAnsi="Bembo" w:cstheme="minorHAnsi"/>
          <w:color w:val="000000" w:themeColor="text1"/>
          <w:sz w:val="20"/>
          <w:szCs w:val="20"/>
        </w:rPr>
        <w:t>6</w:t>
      </w:r>
    </w:p>
    <w:sectPr w:rsidR="00FB15CF" w:rsidRPr="00666C1A" w:rsidSect="006E6A43">
      <w:pgSz w:w="11906" w:h="16838"/>
      <w:pgMar w:top="624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FB4E" w14:textId="77777777" w:rsidR="0015204B" w:rsidRDefault="0015204B" w:rsidP="003770C3">
      <w:pPr>
        <w:spacing w:after="0" w:line="240" w:lineRule="auto"/>
      </w:pPr>
      <w:r>
        <w:separator/>
      </w:r>
    </w:p>
  </w:endnote>
  <w:endnote w:type="continuationSeparator" w:id="0">
    <w:p w14:paraId="5373BCA1" w14:textId="77777777" w:rsidR="0015204B" w:rsidRDefault="0015204B" w:rsidP="003770C3">
      <w:pPr>
        <w:spacing w:after="0" w:line="240" w:lineRule="auto"/>
      </w:pPr>
      <w:r>
        <w:continuationSeparator/>
      </w:r>
    </w:p>
  </w:endnote>
  <w:endnote w:type="continuationNotice" w:id="1">
    <w:p w14:paraId="31574A4A" w14:textId="77777777" w:rsidR="0015204B" w:rsidRDefault="001520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1DD0" w14:textId="77777777" w:rsidR="0015204B" w:rsidRDefault="0015204B" w:rsidP="003770C3">
      <w:pPr>
        <w:spacing w:after="0" w:line="240" w:lineRule="auto"/>
      </w:pPr>
      <w:r>
        <w:separator/>
      </w:r>
    </w:p>
  </w:footnote>
  <w:footnote w:type="continuationSeparator" w:id="0">
    <w:p w14:paraId="4A81E364" w14:textId="77777777" w:rsidR="0015204B" w:rsidRDefault="0015204B" w:rsidP="003770C3">
      <w:pPr>
        <w:spacing w:after="0" w:line="240" w:lineRule="auto"/>
      </w:pPr>
      <w:r>
        <w:continuationSeparator/>
      </w:r>
    </w:p>
  </w:footnote>
  <w:footnote w:type="continuationNotice" w:id="1">
    <w:p w14:paraId="59A2A3FA" w14:textId="77777777" w:rsidR="0015204B" w:rsidRDefault="0015204B">
      <w:pPr>
        <w:spacing w:after="0" w:line="240" w:lineRule="auto"/>
      </w:pPr>
    </w:p>
  </w:footnote>
  <w:footnote w:id="2">
    <w:p w14:paraId="059E9F7F" w14:textId="77777777" w:rsidR="003770C3" w:rsidRPr="004136B3" w:rsidRDefault="003770C3" w:rsidP="00DD2FE7">
      <w:pPr>
        <w:pStyle w:val="Testonotaapidipagina"/>
        <w:jc w:val="both"/>
        <w:rPr>
          <w:rFonts w:ascii="Bembo" w:hAnsi="Bembo"/>
          <w:sz w:val="16"/>
          <w:szCs w:val="16"/>
        </w:rPr>
      </w:pPr>
      <w:r w:rsidRPr="004136B3">
        <w:rPr>
          <w:rStyle w:val="Rimandonotaapidipagina"/>
          <w:rFonts w:ascii="Bembo" w:hAnsi="Bembo"/>
          <w:sz w:val="16"/>
          <w:szCs w:val="16"/>
        </w:rPr>
        <w:footnoteRef/>
      </w:r>
      <w:r w:rsidRPr="004136B3">
        <w:rPr>
          <w:rFonts w:ascii="Bembo" w:hAnsi="Bembo"/>
          <w:sz w:val="16"/>
          <w:szCs w:val="16"/>
        </w:rPr>
        <w:t xml:space="preserve"> L’interessato ha diritto di ottenere la cancellazione dei suoi dati in particolare nei seguenti casi:</w:t>
      </w:r>
      <w:r w:rsidRPr="004136B3">
        <w:rPr>
          <w:rFonts w:ascii="Bembo" w:hAnsi="Bembo"/>
          <w:sz w:val="16"/>
          <w:szCs w:val="16"/>
        </w:rPr>
        <w:tab/>
      </w:r>
    </w:p>
    <w:p w14:paraId="31596E0E" w14:textId="77777777" w:rsidR="003770C3" w:rsidRPr="004136B3" w:rsidRDefault="003770C3" w:rsidP="00DD2FE7">
      <w:pPr>
        <w:pStyle w:val="Testonotaapidipagina"/>
        <w:numPr>
          <w:ilvl w:val="0"/>
          <w:numId w:val="4"/>
        </w:numPr>
        <w:ind w:left="567" w:hanging="425"/>
        <w:jc w:val="both"/>
        <w:rPr>
          <w:rFonts w:ascii="Bembo" w:hAnsi="Bembo"/>
          <w:sz w:val="16"/>
          <w:szCs w:val="16"/>
        </w:rPr>
      </w:pPr>
      <w:r w:rsidRPr="004136B3">
        <w:rPr>
          <w:rFonts w:ascii="Bembo" w:hAnsi="Bembo"/>
          <w:sz w:val="16"/>
          <w:szCs w:val="16"/>
        </w:rPr>
        <w:t>i dati personali non sono più necessari rispetto alle finalità per le quali sono stati raccolti o altrimenti trattati;</w:t>
      </w:r>
    </w:p>
    <w:p w14:paraId="4EDFDB4A" w14:textId="77777777" w:rsidR="003770C3" w:rsidRPr="004136B3" w:rsidRDefault="003770C3" w:rsidP="00DD2FE7">
      <w:pPr>
        <w:pStyle w:val="Testonotaapidipagina"/>
        <w:numPr>
          <w:ilvl w:val="0"/>
          <w:numId w:val="4"/>
        </w:numPr>
        <w:ind w:left="567" w:hanging="425"/>
        <w:jc w:val="both"/>
        <w:rPr>
          <w:rFonts w:ascii="Bembo" w:hAnsi="Bembo"/>
          <w:sz w:val="16"/>
          <w:szCs w:val="16"/>
        </w:rPr>
      </w:pPr>
      <w:r w:rsidRPr="004136B3">
        <w:rPr>
          <w:rFonts w:ascii="Bembo" w:hAnsi="Bembo"/>
          <w:sz w:val="16"/>
          <w:szCs w:val="16"/>
        </w:rPr>
        <w:t>l'interessato revoca il consenso su cui si basa il trattamento conformemente all'art. 6.1, lett. a), o all'art. 9.2, lett. a), e se non sussiste altro fondamento giuridico per il trattamento;</w:t>
      </w:r>
    </w:p>
    <w:p w14:paraId="7CEC754E" w14:textId="77777777" w:rsidR="003770C3" w:rsidRPr="004136B3" w:rsidRDefault="003770C3" w:rsidP="00DD2FE7">
      <w:pPr>
        <w:pStyle w:val="Testonotaapidipagina"/>
        <w:numPr>
          <w:ilvl w:val="0"/>
          <w:numId w:val="4"/>
        </w:numPr>
        <w:ind w:left="567" w:hanging="425"/>
        <w:jc w:val="both"/>
        <w:rPr>
          <w:rFonts w:ascii="Bembo" w:hAnsi="Bembo"/>
          <w:sz w:val="16"/>
          <w:szCs w:val="16"/>
        </w:rPr>
      </w:pPr>
      <w:r w:rsidRPr="004136B3">
        <w:rPr>
          <w:rFonts w:ascii="Bembo" w:hAnsi="Bembo"/>
          <w:sz w:val="16"/>
          <w:szCs w:val="16"/>
        </w:rPr>
        <w:t>l'interessato si oppone al trattamento ai sensi dell'art. 21.1, e non sussiste alcun motivo legittimo prevalente per procedere al trattamento, oppure si oppone al trattamento ai sensi dell'art. 21.2;</w:t>
      </w:r>
    </w:p>
    <w:p w14:paraId="165D1FDC" w14:textId="77777777" w:rsidR="003770C3" w:rsidRPr="004136B3" w:rsidRDefault="003770C3" w:rsidP="00DD2FE7">
      <w:pPr>
        <w:pStyle w:val="Testonotaapidipagina"/>
        <w:numPr>
          <w:ilvl w:val="0"/>
          <w:numId w:val="4"/>
        </w:numPr>
        <w:ind w:left="567" w:hanging="425"/>
        <w:jc w:val="both"/>
        <w:rPr>
          <w:rFonts w:ascii="Bembo" w:hAnsi="Bembo"/>
          <w:sz w:val="16"/>
          <w:szCs w:val="16"/>
        </w:rPr>
      </w:pPr>
      <w:r w:rsidRPr="004136B3">
        <w:rPr>
          <w:rFonts w:ascii="Bembo" w:hAnsi="Bembo"/>
          <w:sz w:val="16"/>
          <w:szCs w:val="16"/>
        </w:rPr>
        <w:t>i dati personali sono stati trattati illecitamente;</w:t>
      </w:r>
    </w:p>
    <w:p w14:paraId="0D9BEB67" w14:textId="77777777" w:rsidR="003770C3" w:rsidRPr="004136B3" w:rsidRDefault="003770C3" w:rsidP="00DD2FE7">
      <w:pPr>
        <w:pStyle w:val="Testonotaapidipagina"/>
        <w:numPr>
          <w:ilvl w:val="0"/>
          <w:numId w:val="4"/>
        </w:numPr>
        <w:ind w:left="567" w:hanging="425"/>
        <w:jc w:val="both"/>
        <w:rPr>
          <w:rFonts w:ascii="Bembo" w:hAnsi="Bembo"/>
          <w:sz w:val="16"/>
          <w:szCs w:val="16"/>
        </w:rPr>
      </w:pPr>
      <w:r w:rsidRPr="004136B3">
        <w:rPr>
          <w:rFonts w:ascii="Bembo" w:hAnsi="Bembo"/>
          <w:sz w:val="16"/>
          <w:szCs w:val="16"/>
        </w:rPr>
        <w:t>i dati personali devono essere cancellati per adempiere un obbligo legale previsto dal diritto dell'Unione o dello Stato membro cui è soggetto il titolare del trattamento;</w:t>
      </w:r>
    </w:p>
    <w:p w14:paraId="31A295E7" w14:textId="77777777" w:rsidR="003770C3" w:rsidRPr="004136B3" w:rsidRDefault="003770C3" w:rsidP="00DD2FE7">
      <w:pPr>
        <w:pStyle w:val="Testonotaapidipagina"/>
        <w:numPr>
          <w:ilvl w:val="0"/>
          <w:numId w:val="4"/>
        </w:numPr>
        <w:ind w:left="567" w:hanging="425"/>
        <w:jc w:val="both"/>
        <w:rPr>
          <w:rFonts w:ascii="Bembo" w:hAnsi="Bembo"/>
          <w:sz w:val="16"/>
          <w:szCs w:val="16"/>
        </w:rPr>
      </w:pPr>
      <w:r w:rsidRPr="004136B3">
        <w:rPr>
          <w:rFonts w:ascii="Bembo" w:hAnsi="Bembo"/>
          <w:sz w:val="16"/>
          <w:szCs w:val="16"/>
        </w:rPr>
        <w:t>i dati personali sono stati raccolti relativamente all'offerta di servizi della società dell'informazione di cui all'art. 8.1.</w:t>
      </w:r>
    </w:p>
  </w:footnote>
  <w:footnote w:id="3">
    <w:p w14:paraId="455D7D55" w14:textId="77777777" w:rsidR="003770C3" w:rsidRPr="004136B3" w:rsidRDefault="003770C3" w:rsidP="00DD2FE7">
      <w:pPr>
        <w:pStyle w:val="Testonotaapidipagina"/>
        <w:jc w:val="both"/>
        <w:rPr>
          <w:rFonts w:ascii="Bembo" w:hAnsi="Bembo"/>
          <w:sz w:val="16"/>
          <w:szCs w:val="16"/>
        </w:rPr>
      </w:pPr>
      <w:r w:rsidRPr="004136B3">
        <w:rPr>
          <w:rStyle w:val="Rimandonotaapidipagina"/>
          <w:rFonts w:ascii="Bembo" w:hAnsi="Bembo"/>
          <w:sz w:val="16"/>
          <w:szCs w:val="16"/>
        </w:rPr>
        <w:footnoteRef/>
      </w:r>
      <w:r w:rsidRPr="004136B3">
        <w:rPr>
          <w:rFonts w:ascii="Bembo" w:hAnsi="Bembo"/>
          <w:sz w:val="16"/>
          <w:szCs w:val="16"/>
        </w:rPr>
        <w:t xml:space="preserve"> Le ipotesi in cui è possibile ottenere la limitazione del trattamento </w:t>
      </w:r>
      <w:r w:rsidRPr="004136B3">
        <w:rPr>
          <w:rFonts w:ascii="Bembo" w:hAnsi="Bembo"/>
          <w:bCs/>
          <w:iCs/>
          <w:sz w:val="16"/>
          <w:szCs w:val="16"/>
        </w:rPr>
        <w:t>sono le</w:t>
      </w:r>
      <w:r w:rsidRPr="004136B3">
        <w:rPr>
          <w:rFonts w:ascii="Bembo" w:hAnsi="Bembo"/>
          <w:sz w:val="16"/>
          <w:szCs w:val="16"/>
        </w:rPr>
        <w:t xml:space="preserve"> seguenti: </w:t>
      </w:r>
    </w:p>
    <w:p w14:paraId="2E9E0B7C" w14:textId="77777777" w:rsidR="003770C3" w:rsidRPr="004136B3" w:rsidRDefault="003770C3" w:rsidP="00DD2FE7">
      <w:pPr>
        <w:pStyle w:val="Testonotaapidipagina"/>
        <w:numPr>
          <w:ilvl w:val="0"/>
          <w:numId w:val="5"/>
        </w:numPr>
        <w:ind w:left="567" w:hanging="425"/>
        <w:jc w:val="both"/>
        <w:rPr>
          <w:rFonts w:ascii="Bembo" w:hAnsi="Bembo"/>
          <w:sz w:val="16"/>
          <w:szCs w:val="16"/>
        </w:rPr>
      </w:pPr>
      <w:r w:rsidRPr="004136B3">
        <w:rPr>
          <w:rFonts w:ascii="Bembo" w:hAnsi="Bembo"/>
          <w:sz w:val="16"/>
          <w:szCs w:val="16"/>
        </w:rPr>
        <w:t xml:space="preserve">l'interessato contesta l'esattezza dei dati personali, per il periodo necessario al titolare per verificare l'esattezza di tali dati; </w:t>
      </w:r>
    </w:p>
    <w:p w14:paraId="002B5337" w14:textId="77777777" w:rsidR="003770C3" w:rsidRPr="004136B3" w:rsidRDefault="003770C3" w:rsidP="00DD2FE7">
      <w:pPr>
        <w:pStyle w:val="Testonotaapidipagina"/>
        <w:numPr>
          <w:ilvl w:val="0"/>
          <w:numId w:val="5"/>
        </w:numPr>
        <w:ind w:left="567" w:hanging="425"/>
        <w:jc w:val="both"/>
        <w:rPr>
          <w:rFonts w:ascii="Bembo" w:hAnsi="Bembo"/>
          <w:sz w:val="16"/>
          <w:szCs w:val="16"/>
        </w:rPr>
      </w:pPr>
      <w:r w:rsidRPr="004136B3">
        <w:rPr>
          <w:rFonts w:ascii="Bembo" w:hAnsi="Bembo"/>
          <w:sz w:val="16"/>
          <w:szCs w:val="16"/>
        </w:rPr>
        <w:t xml:space="preserve">il trattamento è illecito e l'interessato si oppone alla cancellazione dei dati e chiede invece che ne sia limitato l'utilizzo; </w:t>
      </w:r>
    </w:p>
    <w:p w14:paraId="19241D2E" w14:textId="77777777" w:rsidR="003770C3" w:rsidRPr="004136B3" w:rsidRDefault="003770C3" w:rsidP="00DD2FE7">
      <w:pPr>
        <w:pStyle w:val="Testonotaapidipagina"/>
        <w:numPr>
          <w:ilvl w:val="0"/>
          <w:numId w:val="5"/>
        </w:numPr>
        <w:ind w:left="567" w:hanging="425"/>
        <w:jc w:val="both"/>
        <w:rPr>
          <w:rFonts w:ascii="Bembo" w:hAnsi="Bembo"/>
          <w:sz w:val="16"/>
          <w:szCs w:val="16"/>
        </w:rPr>
      </w:pPr>
      <w:r w:rsidRPr="004136B3">
        <w:rPr>
          <w:rFonts w:ascii="Bembo" w:hAnsi="Bembo"/>
          <w:sz w:val="16"/>
          <w:szCs w:val="16"/>
        </w:rPr>
        <w:t xml:space="preserve">il titolare del trattamento non ne ha più bisogno, ma i dati sono necessari all'interessato per l'accertamento, l'esercizio o la difesa di un diritto in sede giudiziaria; </w:t>
      </w:r>
    </w:p>
    <w:p w14:paraId="19802A08" w14:textId="77777777" w:rsidR="003770C3" w:rsidRPr="004136B3" w:rsidRDefault="003770C3" w:rsidP="00DD2FE7">
      <w:pPr>
        <w:pStyle w:val="Testonotaapidipagina"/>
        <w:numPr>
          <w:ilvl w:val="0"/>
          <w:numId w:val="5"/>
        </w:numPr>
        <w:ind w:left="567" w:hanging="425"/>
        <w:jc w:val="both"/>
        <w:rPr>
          <w:rFonts w:ascii="Bembo" w:hAnsi="Bembo"/>
          <w:sz w:val="16"/>
          <w:szCs w:val="16"/>
        </w:rPr>
      </w:pPr>
      <w:r w:rsidRPr="004136B3">
        <w:rPr>
          <w:rFonts w:ascii="Bembo" w:hAnsi="Bembo"/>
          <w:sz w:val="16"/>
          <w:szCs w:val="16"/>
        </w:rPr>
        <w:t>l'interessato si è opposto al trattamento ai sensi dell'art. 21.1 del GDPR, in attesa della verifica in merito all'eventuale prevalenza dei motivi legittimi del titolare rispetto a quelli dell'interessato.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CB9"/>
    <w:multiLevelType w:val="hybridMultilevel"/>
    <w:tmpl w:val="7436B9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149D1"/>
    <w:multiLevelType w:val="hybridMultilevel"/>
    <w:tmpl w:val="4768E5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B3F71"/>
    <w:multiLevelType w:val="hybridMultilevel"/>
    <w:tmpl w:val="279607A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0E7D82"/>
    <w:multiLevelType w:val="hybridMultilevel"/>
    <w:tmpl w:val="537C3CAA"/>
    <w:lvl w:ilvl="0" w:tplc="880EFAB6">
      <w:start w:val="3"/>
      <w:numFmt w:val="bullet"/>
      <w:lvlText w:val="-"/>
      <w:lvlJc w:val="left"/>
      <w:pPr>
        <w:ind w:left="502" w:hanging="360"/>
      </w:pPr>
      <w:rPr>
        <w:rFonts w:ascii="Perpetua" w:eastAsiaTheme="minorHAnsi" w:hAnsi="Perpet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5E8739B"/>
    <w:multiLevelType w:val="hybridMultilevel"/>
    <w:tmpl w:val="B3A693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B587B"/>
    <w:multiLevelType w:val="hybridMultilevel"/>
    <w:tmpl w:val="6BB44E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BA7B7C"/>
    <w:multiLevelType w:val="multilevel"/>
    <w:tmpl w:val="21B46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6A34FB3"/>
    <w:multiLevelType w:val="hybridMultilevel"/>
    <w:tmpl w:val="981CE6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9432BE"/>
    <w:multiLevelType w:val="hybridMultilevel"/>
    <w:tmpl w:val="5AB8AEE0"/>
    <w:lvl w:ilvl="0" w:tplc="E390BEE2">
      <w:numFmt w:val="bullet"/>
      <w:lvlText w:val="-"/>
      <w:lvlJc w:val="left"/>
      <w:pPr>
        <w:ind w:left="678" w:hanging="360"/>
      </w:pPr>
      <w:rPr>
        <w:rFonts w:ascii="Calibri Light" w:eastAsia="Arial" w:hAnsi="Calibri Light" w:cs="Calibri Light" w:hint="default"/>
        <w:b w:val="0"/>
      </w:rPr>
    </w:lvl>
    <w:lvl w:ilvl="1" w:tplc="0410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9" w15:restartNumberingAfterBreak="0">
    <w:nsid w:val="5F173760"/>
    <w:multiLevelType w:val="hybridMultilevel"/>
    <w:tmpl w:val="40904D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876DF"/>
    <w:multiLevelType w:val="hybridMultilevel"/>
    <w:tmpl w:val="4768E5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60C4"/>
    <w:multiLevelType w:val="hybridMultilevel"/>
    <w:tmpl w:val="DAE2C27C"/>
    <w:lvl w:ilvl="0" w:tplc="47AE5BF2">
      <w:numFmt w:val="bullet"/>
      <w:lvlText w:val="-"/>
      <w:lvlJc w:val="left"/>
      <w:pPr>
        <w:ind w:left="720" w:hanging="360"/>
      </w:pPr>
      <w:rPr>
        <w:rFonts w:ascii="Bembo" w:eastAsia="Times New Roman" w:hAnsi="Bembo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51717">
    <w:abstractNumId w:val="9"/>
  </w:num>
  <w:num w:numId="2" w16cid:durableId="97679488">
    <w:abstractNumId w:val="6"/>
  </w:num>
  <w:num w:numId="3" w16cid:durableId="577640412">
    <w:abstractNumId w:val="8"/>
  </w:num>
  <w:num w:numId="4" w16cid:durableId="1926451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9831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6215544">
    <w:abstractNumId w:val="7"/>
  </w:num>
  <w:num w:numId="7" w16cid:durableId="337006693">
    <w:abstractNumId w:val="0"/>
  </w:num>
  <w:num w:numId="8" w16cid:durableId="578758598">
    <w:abstractNumId w:val="3"/>
  </w:num>
  <w:num w:numId="9" w16cid:durableId="258998325">
    <w:abstractNumId w:val="4"/>
  </w:num>
  <w:num w:numId="10" w16cid:durableId="1965770149">
    <w:abstractNumId w:val="1"/>
  </w:num>
  <w:num w:numId="11" w16cid:durableId="857038771">
    <w:abstractNumId w:val="11"/>
  </w:num>
  <w:num w:numId="12" w16cid:durableId="766771387">
    <w:abstractNumId w:val="10"/>
  </w:num>
  <w:num w:numId="13" w16cid:durableId="1062828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CF"/>
    <w:rsid w:val="0000196E"/>
    <w:rsid w:val="00013E97"/>
    <w:rsid w:val="000217D4"/>
    <w:rsid w:val="000247CD"/>
    <w:rsid w:val="00030F8B"/>
    <w:rsid w:val="000350AE"/>
    <w:rsid w:val="000428D5"/>
    <w:rsid w:val="00044F72"/>
    <w:rsid w:val="0005177F"/>
    <w:rsid w:val="00052B57"/>
    <w:rsid w:val="0006089E"/>
    <w:rsid w:val="00060FF6"/>
    <w:rsid w:val="00064A95"/>
    <w:rsid w:val="0006607E"/>
    <w:rsid w:val="000703AA"/>
    <w:rsid w:val="00073207"/>
    <w:rsid w:val="00077845"/>
    <w:rsid w:val="00077A33"/>
    <w:rsid w:val="00085586"/>
    <w:rsid w:val="00094FC6"/>
    <w:rsid w:val="00097C9C"/>
    <w:rsid w:val="000A12EF"/>
    <w:rsid w:val="000A1C58"/>
    <w:rsid w:val="000B791E"/>
    <w:rsid w:val="000E062E"/>
    <w:rsid w:val="000F151F"/>
    <w:rsid w:val="000F70E9"/>
    <w:rsid w:val="00105D12"/>
    <w:rsid w:val="00107EFE"/>
    <w:rsid w:val="001135E2"/>
    <w:rsid w:val="001154A7"/>
    <w:rsid w:val="001178D3"/>
    <w:rsid w:val="00117AAC"/>
    <w:rsid w:val="001223A7"/>
    <w:rsid w:val="00122E0D"/>
    <w:rsid w:val="001344AD"/>
    <w:rsid w:val="00134CBD"/>
    <w:rsid w:val="0015204B"/>
    <w:rsid w:val="001601E6"/>
    <w:rsid w:val="00167924"/>
    <w:rsid w:val="0017229C"/>
    <w:rsid w:val="00193503"/>
    <w:rsid w:val="001A0409"/>
    <w:rsid w:val="001A6B72"/>
    <w:rsid w:val="001B0907"/>
    <w:rsid w:val="001B2726"/>
    <w:rsid w:val="001B6ECC"/>
    <w:rsid w:val="001C5B07"/>
    <w:rsid w:val="001C6B72"/>
    <w:rsid w:val="001D1184"/>
    <w:rsid w:val="001D1F73"/>
    <w:rsid w:val="001D41CA"/>
    <w:rsid w:val="001D71F1"/>
    <w:rsid w:val="001D7763"/>
    <w:rsid w:val="001E2E3D"/>
    <w:rsid w:val="001E4083"/>
    <w:rsid w:val="001E72D6"/>
    <w:rsid w:val="001F1F63"/>
    <w:rsid w:val="001F77CF"/>
    <w:rsid w:val="0020288D"/>
    <w:rsid w:val="002077EE"/>
    <w:rsid w:val="0021453E"/>
    <w:rsid w:val="00230D8D"/>
    <w:rsid w:val="0023157B"/>
    <w:rsid w:val="002330F5"/>
    <w:rsid w:val="00234227"/>
    <w:rsid w:val="002343BB"/>
    <w:rsid w:val="0023488B"/>
    <w:rsid w:val="00245794"/>
    <w:rsid w:val="0024608D"/>
    <w:rsid w:val="00250604"/>
    <w:rsid w:val="002512DB"/>
    <w:rsid w:val="002535D8"/>
    <w:rsid w:val="00280EBC"/>
    <w:rsid w:val="00284956"/>
    <w:rsid w:val="002A36A9"/>
    <w:rsid w:val="002A6AAF"/>
    <w:rsid w:val="002B31DA"/>
    <w:rsid w:val="002B7B62"/>
    <w:rsid w:val="002C3F17"/>
    <w:rsid w:val="002C6EDC"/>
    <w:rsid w:val="002D2BBB"/>
    <w:rsid w:val="002D6007"/>
    <w:rsid w:val="002F383F"/>
    <w:rsid w:val="00300079"/>
    <w:rsid w:val="00301894"/>
    <w:rsid w:val="00303048"/>
    <w:rsid w:val="00321108"/>
    <w:rsid w:val="00322335"/>
    <w:rsid w:val="00323B5B"/>
    <w:rsid w:val="00324BC8"/>
    <w:rsid w:val="00325798"/>
    <w:rsid w:val="00327F85"/>
    <w:rsid w:val="003311EE"/>
    <w:rsid w:val="00343EF8"/>
    <w:rsid w:val="0035786B"/>
    <w:rsid w:val="00364899"/>
    <w:rsid w:val="00366605"/>
    <w:rsid w:val="003720C4"/>
    <w:rsid w:val="003770C3"/>
    <w:rsid w:val="003843B0"/>
    <w:rsid w:val="00387A68"/>
    <w:rsid w:val="0039390B"/>
    <w:rsid w:val="003B031D"/>
    <w:rsid w:val="003B62B0"/>
    <w:rsid w:val="003D49F4"/>
    <w:rsid w:val="003E01B2"/>
    <w:rsid w:val="003E1F41"/>
    <w:rsid w:val="003F6CFE"/>
    <w:rsid w:val="0040403A"/>
    <w:rsid w:val="00410393"/>
    <w:rsid w:val="004104D9"/>
    <w:rsid w:val="00411C4C"/>
    <w:rsid w:val="004136B3"/>
    <w:rsid w:val="00415CE4"/>
    <w:rsid w:val="0041612C"/>
    <w:rsid w:val="0041759A"/>
    <w:rsid w:val="00420A03"/>
    <w:rsid w:val="00421419"/>
    <w:rsid w:val="0042563C"/>
    <w:rsid w:val="00430B66"/>
    <w:rsid w:val="004342DF"/>
    <w:rsid w:val="004366B9"/>
    <w:rsid w:val="00443534"/>
    <w:rsid w:val="00450D84"/>
    <w:rsid w:val="004550EC"/>
    <w:rsid w:val="004654A1"/>
    <w:rsid w:val="004656BB"/>
    <w:rsid w:val="00472C39"/>
    <w:rsid w:val="00474375"/>
    <w:rsid w:val="004774AA"/>
    <w:rsid w:val="00490BB8"/>
    <w:rsid w:val="00497883"/>
    <w:rsid w:val="004A2375"/>
    <w:rsid w:val="004C631D"/>
    <w:rsid w:val="004E4CA4"/>
    <w:rsid w:val="004E72E4"/>
    <w:rsid w:val="004F3FC1"/>
    <w:rsid w:val="004F42EB"/>
    <w:rsid w:val="00502A89"/>
    <w:rsid w:val="00504138"/>
    <w:rsid w:val="005110D3"/>
    <w:rsid w:val="00525F25"/>
    <w:rsid w:val="00526195"/>
    <w:rsid w:val="00527462"/>
    <w:rsid w:val="005554D6"/>
    <w:rsid w:val="00561743"/>
    <w:rsid w:val="00563269"/>
    <w:rsid w:val="00571A56"/>
    <w:rsid w:val="00576DD1"/>
    <w:rsid w:val="00582E8A"/>
    <w:rsid w:val="00584B7E"/>
    <w:rsid w:val="0058541F"/>
    <w:rsid w:val="005912BB"/>
    <w:rsid w:val="005975AA"/>
    <w:rsid w:val="005A4AC3"/>
    <w:rsid w:val="005B13FB"/>
    <w:rsid w:val="005B3AD3"/>
    <w:rsid w:val="005B50CA"/>
    <w:rsid w:val="005B5CFA"/>
    <w:rsid w:val="005C4F30"/>
    <w:rsid w:val="005C5D42"/>
    <w:rsid w:val="005C7C0B"/>
    <w:rsid w:val="005E02EE"/>
    <w:rsid w:val="005E0FB2"/>
    <w:rsid w:val="005E3272"/>
    <w:rsid w:val="005E3E38"/>
    <w:rsid w:val="005E47BF"/>
    <w:rsid w:val="005E6458"/>
    <w:rsid w:val="005F2E3B"/>
    <w:rsid w:val="005F4432"/>
    <w:rsid w:val="005F473A"/>
    <w:rsid w:val="006075C3"/>
    <w:rsid w:val="00611EB6"/>
    <w:rsid w:val="00612072"/>
    <w:rsid w:val="006202C9"/>
    <w:rsid w:val="00622E99"/>
    <w:rsid w:val="00627F9C"/>
    <w:rsid w:val="00631C12"/>
    <w:rsid w:val="00636758"/>
    <w:rsid w:val="00642455"/>
    <w:rsid w:val="00643DBD"/>
    <w:rsid w:val="00643E6D"/>
    <w:rsid w:val="0064418A"/>
    <w:rsid w:val="00644521"/>
    <w:rsid w:val="00662A57"/>
    <w:rsid w:val="0066347B"/>
    <w:rsid w:val="006659A5"/>
    <w:rsid w:val="00666C1A"/>
    <w:rsid w:val="006737BF"/>
    <w:rsid w:val="006828A0"/>
    <w:rsid w:val="00682A1D"/>
    <w:rsid w:val="00687575"/>
    <w:rsid w:val="006911F0"/>
    <w:rsid w:val="00694E86"/>
    <w:rsid w:val="00696183"/>
    <w:rsid w:val="006B1741"/>
    <w:rsid w:val="006B51C1"/>
    <w:rsid w:val="006B51E7"/>
    <w:rsid w:val="006C0C12"/>
    <w:rsid w:val="006C6E32"/>
    <w:rsid w:val="006D22F7"/>
    <w:rsid w:val="006D465D"/>
    <w:rsid w:val="006E2517"/>
    <w:rsid w:val="006E2860"/>
    <w:rsid w:val="006E6A43"/>
    <w:rsid w:val="006E7508"/>
    <w:rsid w:val="006F1FF3"/>
    <w:rsid w:val="006F64BE"/>
    <w:rsid w:val="006F757A"/>
    <w:rsid w:val="006F79A1"/>
    <w:rsid w:val="00700A7A"/>
    <w:rsid w:val="007042D9"/>
    <w:rsid w:val="0071133C"/>
    <w:rsid w:val="00716B1B"/>
    <w:rsid w:val="00734410"/>
    <w:rsid w:val="007366FB"/>
    <w:rsid w:val="007419FE"/>
    <w:rsid w:val="007503F9"/>
    <w:rsid w:val="00760569"/>
    <w:rsid w:val="00780D62"/>
    <w:rsid w:val="0078170C"/>
    <w:rsid w:val="00782E0F"/>
    <w:rsid w:val="00790C0D"/>
    <w:rsid w:val="00792574"/>
    <w:rsid w:val="007C7AC1"/>
    <w:rsid w:val="007D62B8"/>
    <w:rsid w:val="007D741C"/>
    <w:rsid w:val="007E5DCB"/>
    <w:rsid w:val="007E6815"/>
    <w:rsid w:val="007E7A46"/>
    <w:rsid w:val="00805FCE"/>
    <w:rsid w:val="00810CF0"/>
    <w:rsid w:val="0082003C"/>
    <w:rsid w:val="008206FD"/>
    <w:rsid w:val="00842AD0"/>
    <w:rsid w:val="008442A9"/>
    <w:rsid w:val="00850B30"/>
    <w:rsid w:val="00856E5B"/>
    <w:rsid w:val="0086528E"/>
    <w:rsid w:val="00872745"/>
    <w:rsid w:val="008859C0"/>
    <w:rsid w:val="008914BE"/>
    <w:rsid w:val="008A55F8"/>
    <w:rsid w:val="008C1E6F"/>
    <w:rsid w:val="008C481B"/>
    <w:rsid w:val="008C6CA6"/>
    <w:rsid w:val="008E18CE"/>
    <w:rsid w:val="008E389F"/>
    <w:rsid w:val="008F0E98"/>
    <w:rsid w:val="00903BB6"/>
    <w:rsid w:val="009073B1"/>
    <w:rsid w:val="00911165"/>
    <w:rsid w:val="009132CB"/>
    <w:rsid w:val="0092776F"/>
    <w:rsid w:val="00927EC9"/>
    <w:rsid w:val="0093032B"/>
    <w:rsid w:val="00930CDA"/>
    <w:rsid w:val="00940D75"/>
    <w:rsid w:val="009440A3"/>
    <w:rsid w:val="009447CE"/>
    <w:rsid w:val="00953944"/>
    <w:rsid w:val="00956AA3"/>
    <w:rsid w:val="00965B14"/>
    <w:rsid w:val="00966F61"/>
    <w:rsid w:val="00970C72"/>
    <w:rsid w:val="00982B80"/>
    <w:rsid w:val="009920DF"/>
    <w:rsid w:val="009A26AC"/>
    <w:rsid w:val="009A3D11"/>
    <w:rsid w:val="009A413D"/>
    <w:rsid w:val="009A5C19"/>
    <w:rsid w:val="009A78E4"/>
    <w:rsid w:val="009B18F8"/>
    <w:rsid w:val="009B1D09"/>
    <w:rsid w:val="009B38D3"/>
    <w:rsid w:val="009B743D"/>
    <w:rsid w:val="009C1F34"/>
    <w:rsid w:val="009C2018"/>
    <w:rsid w:val="009C348E"/>
    <w:rsid w:val="009D6830"/>
    <w:rsid w:val="009E00BA"/>
    <w:rsid w:val="009E0E7D"/>
    <w:rsid w:val="009E2737"/>
    <w:rsid w:val="009E56B5"/>
    <w:rsid w:val="009E778E"/>
    <w:rsid w:val="00A054B8"/>
    <w:rsid w:val="00A12259"/>
    <w:rsid w:val="00A26E3E"/>
    <w:rsid w:val="00A31EC4"/>
    <w:rsid w:val="00A32133"/>
    <w:rsid w:val="00A32697"/>
    <w:rsid w:val="00A332BB"/>
    <w:rsid w:val="00A336BF"/>
    <w:rsid w:val="00A35AC0"/>
    <w:rsid w:val="00A44D9D"/>
    <w:rsid w:val="00A52A72"/>
    <w:rsid w:val="00A54C14"/>
    <w:rsid w:val="00A557B1"/>
    <w:rsid w:val="00A60DBA"/>
    <w:rsid w:val="00A670F9"/>
    <w:rsid w:val="00A72301"/>
    <w:rsid w:val="00A8086F"/>
    <w:rsid w:val="00A80E70"/>
    <w:rsid w:val="00A80F29"/>
    <w:rsid w:val="00A81619"/>
    <w:rsid w:val="00AA034F"/>
    <w:rsid w:val="00AA05F7"/>
    <w:rsid w:val="00AA7C8A"/>
    <w:rsid w:val="00AB0879"/>
    <w:rsid w:val="00AB32B2"/>
    <w:rsid w:val="00AC0BE9"/>
    <w:rsid w:val="00AC15A1"/>
    <w:rsid w:val="00AD45FE"/>
    <w:rsid w:val="00AD7D57"/>
    <w:rsid w:val="00AF14ED"/>
    <w:rsid w:val="00AF4F0C"/>
    <w:rsid w:val="00B05109"/>
    <w:rsid w:val="00B127AC"/>
    <w:rsid w:val="00B20BA7"/>
    <w:rsid w:val="00B20CD1"/>
    <w:rsid w:val="00B250CE"/>
    <w:rsid w:val="00B3120A"/>
    <w:rsid w:val="00B476C2"/>
    <w:rsid w:val="00B55110"/>
    <w:rsid w:val="00B566CE"/>
    <w:rsid w:val="00B57395"/>
    <w:rsid w:val="00B6197E"/>
    <w:rsid w:val="00B71510"/>
    <w:rsid w:val="00B76923"/>
    <w:rsid w:val="00B84002"/>
    <w:rsid w:val="00B85315"/>
    <w:rsid w:val="00B87ED4"/>
    <w:rsid w:val="00BA036F"/>
    <w:rsid w:val="00BB7C95"/>
    <w:rsid w:val="00BC0104"/>
    <w:rsid w:val="00BC28D3"/>
    <w:rsid w:val="00BC312B"/>
    <w:rsid w:val="00BC66A2"/>
    <w:rsid w:val="00BD5BD1"/>
    <w:rsid w:val="00BE24A4"/>
    <w:rsid w:val="00BF4735"/>
    <w:rsid w:val="00C00EC0"/>
    <w:rsid w:val="00C026DB"/>
    <w:rsid w:val="00C05EA7"/>
    <w:rsid w:val="00C06B7B"/>
    <w:rsid w:val="00C121C1"/>
    <w:rsid w:val="00C27658"/>
    <w:rsid w:val="00C3127F"/>
    <w:rsid w:val="00C31B21"/>
    <w:rsid w:val="00C43B55"/>
    <w:rsid w:val="00C47195"/>
    <w:rsid w:val="00C52F62"/>
    <w:rsid w:val="00C61A0E"/>
    <w:rsid w:val="00C627F1"/>
    <w:rsid w:val="00C663DB"/>
    <w:rsid w:val="00C7608F"/>
    <w:rsid w:val="00C8079A"/>
    <w:rsid w:val="00C81B19"/>
    <w:rsid w:val="00C85872"/>
    <w:rsid w:val="00C91778"/>
    <w:rsid w:val="00CA0340"/>
    <w:rsid w:val="00CA03AD"/>
    <w:rsid w:val="00CA325D"/>
    <w:rsid w:val="00CA397F"/>
    <w:rsid w:val="00CB2445"/>
    <w:rsid w:val="00CB282E"/>
    <w:rsid w:val="00CB346A"/>
    <w:rsid w:val="00CC0557"/>
    <w:rsid w:val="00CC792D"/>
    <w:rsid w:val="00CE13E6"/>
    <w:rsid w:val="00CE29EB"/>
    <w:rsid w:val="00CF1BD2"/>
    <w:rsid w:val="00D10B2C"/>
    <w:rsid w:val="00D26E18"/>
    <w:rsid w:val="00D3282F"/>
    <w:rsid w:val="00D35C18"/>
    <w:rsid w:val="00D51009"/>
    <w:rsid w:val="00D57DC7"/>
    <w:rsid w:val="00D604BF"/>
    <w:rsid w:val="00D637BF"/>
    <w:rsid w:val="00D66079"/>
    <w:rsid w:val="00D71A85"/>
    <w:rsid w:val="00D7220D"/>
    <w:rsid w:val="00D74189"/>
    <w:rsid w:val="00D80AAC"/>
    <w:rsid w:val="00D856B5"/>
    <w:rsid w:val="00D859FB"/>
    <w:rsid w:val="00D9301C"/>
    <w:rsid w:val="00D951D6"/>
    <w:rsid w:val="00DA4211"/>
    <w:rsid w:val="00DB6C60"/>
    <w:rsid w:val="00DC13F4"/>
    <w:rsid w:val="00DC2C24"/>
    <w:rsid w:val="00DC6C1F"/>
    <w:rsid w:val="00DD059C"/>
    <w:rsid w:val="00DD2FE7"/>
    <w:rsid w:val="00DD31FD"/>
    <w:rsid w:val="00DD495A"/>
    <w:rsid w:val="00DE76E3"/>
    <w:rsid w:val="00DF03C6"/>
    <w:rsid w:val="00DF0B27"/>
    <w:rsid w:val="00DF10DF"/>
    <w:rsid w:val="00DF614F"/>
    <w:rsid w:val="00DF7840"/>
    <w:rsid w:val="00E06791"/>
    <w:rsid w:val="00E118A2"/>
    <w:rsid w:val="00E128D1"/>
    <w:rsid w:val="00E22357"/>
    <w:rsid w:val="00E37CEF"/>
    <w:rsid w:val="00E42748"/>
    <w:rsid w:val="00E47DAA"/>
    <w:rsid w:val="00E519CD"/>
    <w:rsid w:val="00E57B53"/>
    <w:rsid w:val="00E6037C"/>
    <w:rsid w:val="00E608A6"/>
    <w:rsid w:val="00E60B3A"/>
    <w:rsid w:val="00E63B75"/>
    <w:rsid w:val="00E7697A"/>
    <w:rsid w:val="00E85F78"/>
    <w:rsid w:val="00E903A6"/>
    <w:rsid w:val="00E9340B"/>
    <w:rsid w:val="00E957AE"/>
    <w:rsid w:val="00EA03C2"/>
    <w:rsid w:val="00EB03A5"/>
    <w:rsid w:val="00EB71D4"/>
    <w:rsid w:val="00EB7B65"/>
    <w:rsid w:val="00EC21B6"/>
    <w:rsid w:val="00EC5533"/>
    <w:rsid w:val="00ED3EE5"/>
    <w:rsid w:val="00ED4D0B"/>
    <w:rsid w:val="00ED70B5"/>
    <w:rsid w:val="00EE4F25"/>
    <w:rsid w:val="00EE6578"/>
    <w:rsid w:val="00EF5734"/>
    <w:rsid w:val="00EF5BD2"/>
    <w:rsid w:val="00F0428E"/>
    <w:rsid w:val="00F04705"/>
    <w:rsid w:val="00F0615E"/>
    <w:rsid w:val="00F07278"/>
    <w:rsid w:val="00F17E1B"/>
    <w:rsid w:val="00F3085D"/>
    <w:rsid w:val="00F33D15"/>
    <w:rsid w:val="00F42968"/>
    <w:rsid w:val="00F44FF2"/>
    <w:rsid w:val="00F453F0"/>
    <w:rsid w:val="00F66001"/>
    <w:rsid w:val="00F75209"/>
    <w:rsid w:val="00F76938"/>
    <w:rsid w:val="00F81E58"/>
    <w:rsid w:val="00F8228B"/>
    <w:rsid w:val="00F84663"/>
    <w:rsid w:val="00F91CCD"/>
    <w:rsid w:val="00FA7089"/>
    <w:rsid w:val="00FB0529"/>
    <w:rsid w:val="00FB13BE"/>
    <w:rsid w:val="00FB15CF"/>
    <w:rsid w:val="00FB4392"/>
    <w:rsid w:val="00FB7965"/>
    <w:rsid w:val="00FE27D2"/>
    <w:rsid w:val="00FF59DC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05C7"/>
  <w15:chartTrackingRefBased/>
  <w15:docId w15:val="{2EB5D001-5CA2-4BCB-B9B4-564AC6FC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860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ext bullet,lp1,Bullet List,FooterText,numbered,Paragraphe de liste1,Elenco Normale,Paragrafo elenco 2,Paragrafo elenco1,capitolo 1,Emaze punto elenco bianco,Proposal Bullet List,List Paragraph2,Bullet edison,List Paragraph3,列出段落"/>
    <w:basedOn w:val="Normale"/>
    <w:link w:val="ParagrafoelencoCarattere"/>
    <w:uiPriority w:val="34"/>
    <w:qFormat/>
    <w:rsid w:val="00FB15CF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FB15CF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text bullet Carattere,lp1 Carattere,Bullet List Carattere,FooterText Carattere,numbered Carattere,Paragraphe de liste1 Carattere,Elenco Normale Carattere,Paragrafo elenco 2 Carattere,Paragrafo elenco1 Carattere,列出段落 Carattere"/>
    <w:link w:val="Paragrafoelenco"/>
    <w:uiPriority w:val="34"/>
    <w:locked/>
    <w:rsid w:val="00FB15CF"/>
    <w:rPr>
      <w:kern w:val="0"/>
      <w14:ligatures w14:val="none"/>
    </w:rPr>
  </w:style>
  <w:style w:type="paragraph" w:styleId="Revisione">
    <w:name w:val="Revision"/>
    <w:hidden/>
    <w:uiPriority w:val="99"/>
    <w:semiHidden/>
    <w:rsid w:val="00A332BB"/>
    <w:pPr>
      <w:spacing w:after="0" w:line="240" w:lineRule="auto"/>
    </w:pPr>
    <w:rPr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770C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70C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uiPriority w:val="99"/>
    <w:semiHidden/>
    <w:unhideWhenUsed/>
    <w:rsid w:val="003770C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387A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87A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87A68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7A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7A68"/>
    <w:rPr>
      <w:b/>
      <w:bCs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F4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F4432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F4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F4432"/>
    <w:rPr>
      <w:kern w:val="0"/>
      <w14:ligatures w14:val="none"/>
    </w:rPr>
  </w:style>
  <w:style w:type="table" w:styleId="Grigliatabella">
    <w:name w:val="Table Grid"/>
    <w:basedOn w:val="Tabellanormale"/>
    <w:uiPriority w:val="39"/>
    <w:rsid w:val="00792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C0BE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1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42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69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4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privacy@digital360.i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privacy@digital360.it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cy@digital360.i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hyperlink" Target="mailto:dpo@digital360.it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48b22b-f411-4ce1-b6fc-8e3ce1275254" xsi:nil="true"/>
    <lcf76f155ced4ddcb4097134ff3c332f xmlns="9e869425-19df-4bea-ae8d-db4dd85fd9f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5F79EE57A87A41AC6D3635381DEA81" ma:contentTypeVersion="17" ma:contentTypeDescription="Creare un nuovo documento." ma:contentTypeScope="" ma:versionID="5e5c29826bdb061f30f22be0bb980ab7">
  <xsd:schema xmlns:xsd="http://www.w3.org/2001/XMLSchema" xmlns:xs="http://www.w3.org/2001/XMLSchema" xmlns:p="http://schemas.microsoft.com/office/2006/metadata/properties" xmlns:ns1="http://schemas.microsoft.com/sharepoint/v3" xmlns:ns2="9e869425-19df-4bea-ae8d-db4dd85fd9fd" xmlns:ns3="5d48b22b-f411-4ce1-b6fc-8e3ce1275254" targetNamespace="http://schemas.microsoft.com/office/2006/metadata/properties" ma:root="true" ma:fieldsID="25fd96507fe83373f1004e12c0fc60cb" ns1:_="" ns2:_="" ns3:_="">
    <xsd:import namespace="http://schemas.microsoft.com/sharepoint/v3"/>
    <xsd:import namespace="9e869425-19df-4bea-ae8d-db4dd85fd9fd"/>
    <xsd:import namespace="5d48b22b-f411-4ce1-b6fc-8e3ce1275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9425-19df-4bea-ae8d-db4dd85fd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60cf7f3-ea69-47b2-904b-308c9d182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8b22b-f411-4ce1-b6fc-8e3ce12752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dc83ebf-39ef-4187-bc7a-a0912b36fc39}" ma:internalName="TaxCatchAll" ma:showField="CatchAllData" ma:web="5d48b22b-f411-4ce1-b6fc-8e3ce1275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54DDA-25B0-4C3A-B3B5-B6D9A61D27B0}">
  <ds:schemaRefs>
    <ds:schemaRef ds:uri="http://schemas.microsoft.com/office/2006/metadata/properties"/>
    <ds:schemaRef ds:uri="http://schemas.microsoft.com/office/infopath/2007/PartnerControls"/>
    <ds:schemaRef ds:uri="5d48b22b-f411-4ce1-b6fc-8e3ce1275254"/>
    <ds:schemaRef ds:uri="9e869425-19df-4bea-ae8d-db4dd85fd9f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36422D-0023-419B-813C-BD6BAF26C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869425-19df-4bea-ae8d-db4dd85fd9fd"/>
    <ds:schemaRef ds:uri="5d48b22b-f411-4ce1-b6fc-8e3ce1275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9E11B7-67AF-4DE4-8919-9377AA6FB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Digital360</dc:creator>
  <cp:keywords/>
  <dc:description/>
  <cp:lastModifiedBy>Michele Lotito</cp:lastModifiedBy>
  <cp:revision>2</cp:revision>
  <dcterms:created xsi:type="dcterms:W3CDTF">2026-04-29T09:15:00Z</dcterms:created>
  <dcterms:modified xsi:type="dcterms:W3CDTF">2026-04-29T09:15:00Z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0x010100DD5F79EE57A87A41AC6D3635381DEA81</vt:lpwstr>
  </property>
  <property fmtid="{D5CDD505-2E9C-101B-9397-08002B2CF9AE}" pid="3" name="MediaServiceImageTags">
    <vt:lpwstr/>
  </property>
</Properties>
</file>